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68A618" w14:textId="34C0D556" w:rsidR="00435937" w:rsidRDefault="00435937" w:rsidP="00BF270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>Anleitung für Betreuungspersonen</w:t>
      </w:r>
      <w:r w:rsidR="00E80425">
        <w:rPr>
          <w:rFonts w:ascii="Arial" w:eastAsia="Arial" w:hAnsi="Arial" w:cs="Arial"/>
          <w:b/>
          <w:sz w:val="40"/>
          <w:szCs w:val="40"/>
        </w:rPr>
        <w:t>:</w:t>
      </w:r>
    </w:p>
    <w:p w14:paraId="08B8B6D2" w14:textId="77777777" w:rsidR="00435937" w:rsidRDefault="00435937" w:rsidP="00BF270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Druckt das Dokument einseitig aus.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Wir haben am linken Seitenrand viel Platz zum Lochen gelassen. Beim Doppelseitigen Ausdruck, locht ihr die Piktogramme auf der Rückseite mit.</w:t>
      </w:r>
      <w:r>
        <w:rPr>
          <w:rFonts w:ascii="Arial" w:eastAsia="Arial" w:hAnsi="Arial" w:cs="Arial"/>
          <w:color w:val="000000"/>
          <w:sz w:val="28"/>
          <w:szCs w:val="28"/>
        </w:rPr>
        <w:br/>
      </w:r>
    </w:p>
    <w:p w14:paraId="314A506F" w14:textId="77777777" w:rsidR="00435937" w:rsidRDefault="00435937" w:rsidP="00BF270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Nutzt einen Farbdrucker.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Alle Piktogramme sind in Farbe.</w:t>
      </w:r>
      <w:r>
        <w:rPr>
          <w:rFonts w:ascii="Arial" w:eastAsia="Arial" w:hAnsi="Arial" w:cs="Arial"/>
          <w:color w:val="000000"/>
          <w:sz w:val="28"/>
          <w:szCs w:val="28"/>
        </w:rPr>
        <w:br/>
      </w:r>
    </w:p>
    <w:p w14:paraId="0AFC8A5E" w14:textId="77777777" w:rsidR="00435937" w:rsidRDefault="00435937" w:rsidP="00BF270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Die verwendeten Piktogramme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sind speziell für dieses Projekt angefertigt. Sie </w:t>
      </w:r>
      <w:r>
        <w:rPr>
          <w:rFonts w:ascii="Arial" w:eastAsia="Arial" w:hAnsi="Arial" w:cs="Arial"/>
          <w:b/>
          <w:color w:val="000000"/>
          <w:sz w:val="28"/>
          <w:szCs w:val="28"/>
        </w:rPr>
        <w:t>dürfen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gerne </w:t>
      </w:r>
      <w:r>
        <w:rPr>
          <w:rFonts w:ascii="Arial" w:eastAsia="Arial" w:hAnsi="Arial" w:cs="Arial"/>
          <w:b/>
          <w:color w:val="000000"/>
          <w:sz w:val="28"/>
          <w:szCs w:val="28"/>
        </w:rPr>
        <w:t>in Maßnahmen der Unterstützten Kommunikation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0000"/>
          <w:sz w:val="28"/>
          <w:szCs w:val="28"/>
        </w:rPr>
        <w:t>verwendet werden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  <w:r>
        <w:rPr>
          <w:rFonts w:ascii="Arial" w:eastAsia="Arial" w:hAnsi="Arial" w:cs="Arial"/>
          <w:color w:val="000000"/>
          <w:sz w:val="28"/>
          <w:szCs w:val="28"/>
        </w:rPr>
        <w:br/>
      </w:r>
    </w:p>
    <w:p w14:paraId="1554FC09" w14:textId="77777777" w:rsidR="00435937" w:rsidRDefault="00435937" w:rsidP="00BF270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Wenn ihr dieses Dokument als E-Mail bekommt, sollten die </w:t>
      </w:r>
      <w:r>
        <w:rPr>
          <w:rFonts w:ascii="Arial" w:eastAsia="Arial" w:hAnsi="Arial" w:cs="Arial"/>
          <w:b/>
          <w:color w:val="000000"/>
          <w:sz w:val="28"/>
          <w:szCs w:val="28"/>
        </w:rPr>
        <w:t>Piktogramme als PNG- und SVG-Dateien im Anhang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sein. </w:t>
      </w:r>
      <w:r>
        <w:rPr>
          <w:rFonts w:ascii="Arial" w:eastAsia="Arial" w:hAnsi="Arial" w:cs="Arial"/>
          <w:b/>
          <w:color w:val="000000"/>
          <w:sz w:val="28"/>
          <w:szCs w:val="28"/>
        </w:rPr>
        <w:br/>
      </w:r>
    </w:p>
    <w:p w14:paraId="7855AE79" w14:textId="77777777" w:rsidR="00435937" w:rsidRPr="00FC5562" w:rsidRDefault="00435937" w:rsidP="00BF270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Wir freuen uns, wenn ihr das </w:t>
      </w:r>
      <w:r>
        <w:rPr>
          <w:rFonts w:ascii="Arial" w:eastAsia="Arial" w:hAnsi="Arial" w:cs="Arial"/>
          <w:b/>
          <w:color w:val="000000"/>
          <w:sz w:val="28"/>
          <w:szCs w:val="28"/>
        </w:rPr>
        <w:t>Dokument weiterentwickelt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und auf eure Bedürfnisse </w:t>
      </w:r>
      <w:r>
        <w:rPr>
          <w:rFonts w:ascii="Arial" w:eastAsia="Arial" w:hAnsi="Arial" w:cs="Arial"/>
          <w:b/>
          <w:color w:val="000000"/>
          <w:sz w:val="28"/>
          <w:szCs w:val="28"/>
        </w:rPr>
        <w:t>anpasst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  <w:r w:rsidRPr="00FC5562">
        <w:rPr>
          <w:rFonts w:ascii="Arial" w:eastAsia="Arial" w:hAnsi="Arial" w:cs="Arial"/>
          <w:color w:val="000000"/>
          <w:sz w:val="28"/>
          <w:szCs w:val="28"/>
        </w:rPr>
        <w:br/>
      </w:r>
    </w:p>
    <w:p w14:paraId="0A13438F" w14:textId="77777777" w:rsidR="00435937" w:rsidRPr="00B4727B" w:rsidRDefault="00435937" w:rsidP="00BF270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Text und Piktogramme sind </w:t>
      </w:r>
      <w:r w:rsidRPr="00311F31">
        <w:rPr>
          <w:rFonts w:ascii="Arial" w:eastAsia="Arial" w:hAnsi="Arial" w:cs="Arial"/>
          <w:b/>
          <w:bCs/>
          <w:color w:val="000000"/>
          <w:sz w:val="28"/>
          <w:szCs w:val="28"/>
        </w:rPr>
        <w:t>kostenlos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und sollen das auch bleiben. Sie dürfen daher </w:t>
      </w:r>
      <w:r w:rsidRPr="00311F31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nicht kommerziell genutzt oder verkauft </w:t>
      </w:r>
      <w:r w:rsidRPr="007B11B6">
        <w:rPr>
          <w:rFonts w:ascii="Arial" w:eastAsia="Arial" w:hAnsi="Arial" w:cs="Arial"/>
          <w:color w:val="000000"/>
          <w:sz w:val="28"/>
          <w:szCs w:val="28"/>
        </w:rPr>
        <w:t>werden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  <w:r w:rsidRPr="00B4727B">
        <w:rPr>
          <w:rFonts w:ascii="Arial" w:eastAsia="Arial" w:hAnsi="Arial" w:cs="Arial"/>
          <w:color w:val="000000"/>
          <w:sz w:val="28"/>
          <w:szCs w:val="28"/>
        </w:rPr>
        <w:br/>
      </w:r>
    </w:p>
    <w:p w14:paraId="743C7997" w14:textId="77777777" w:rsidR="006D1D0A" w:rsidRDefault="00435937" w:rsidP="006D1D0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Text und Piktogramme sind im Rahmen eines </w:t>
      </w:r>
      <w:r w:rsidRPr="007B11B6">
        <w:rPr>
          <w:rFonts w:ascii="Arial" w:eastAsia="Arial" w:hAnsi="Arial" w:cs="Arial"/>
          <w:b/>
          <w:bCs/>
          <w:color w:val="000000"/>
          <w:sz w:val="28"/>
          <w:szCs w:val="28"/>
        </w:rPr>
        <w:t>Schulprojektes an der sob</w:t>
      </w:r>
      <w:r w:rsidRPr="007B11B6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7B11B6">
        <w:rPr>
          <w:rFonts w:ascii="Arial" w:eastAsia="Arial" w:hAnsi="Arial" w:cs="Arial"/>
          <w:color w:val="000000"/>
          <w:sz w:val="28"/>
          <w:szCs w:val="28"/>
        </w:rPr>
        <w:t xml:space="preserve">Wien </w:t>
      </w:r>
      <w:r w:rsidRPr="007B11B6">
        <w:rPr>
          <w:rFonts w:ascii="Arial" w:eastAsia="Arial" w:hAnsi="Arial" w:cs="Arial"/>
          <w:color w:val="000000"/>
          <w:sz w:val="28"/>
          <w:szCs w:val="28"/>
        </w:rPr>
        <w:t>im WS 2024/25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entstanden und werden nicht weiterentwickelt.</w:t>
      </w:r>
      <w:r w:rsidR="006D1D0A">
        <w:rPr>
          <w:rFonts w:ascii="Arial" w:eastAsia="Arial" w:hAnsi="Arial" w:cs="Arial"/>
          <w:color w:val="000000"/>
          <w:sz w:val="28"/>
          <w:szCs w:val="28"/>
        </w:rPr>
        <w:br/>
      </w:r>
    </w:p>
    <w:p w14:paraId="250E4A23" w14:textId="04E83E3E" w:rsidR="00435937" w:rsidRPr="006804DA" w:rsidRDefault="00435937" w:rsidP="006804D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8"/>
          <w:szCs w:val="28"/>
        </w:rPr>
      </w:pPr>
      <w:r w:rsidRPr="006D1D0A">
        <w:rPr>
          <w:rFonts w:ascii="Arial" w:eastAsia="Arial" w:hAnsi="Arial" w:cs="Arial"/>
          <w:color w:val="000000"/>
          <w:sz w:val="28"/>
          <w:szCs w:val="28"/>
        </w:rPr>
        <w:t xml:space="preserve">Wenn ihr diesen Text oder die darin verwendeten Piktogramme veröffentlicht, </w:t>
      </w:r>
      <w:r w:rsidRPr="006D1D0A">
        <w:rPr>
          <w:rFonts w:ascii="Arial" w:eastAsia="Arial" w:hAnsi="Arial" w:cs="Arial"/>
          <w:b/>
          <w:bCs/>
          <w:color w:val="000000"/>
          <w:sz w:val="28"/>
          <w:szCs w:val="28"/>
        </w:rPr>
        <w:t>gebt bitte folgende Urheber an</w:t>
      </w:r>
      <w:r w:rsidRPr="006D1D0A">
        <w:rPr>
          <w:rFonts w:ascii="Arial" w:eastAsia="Arial" w:hAnsi="Arial" w:cs="Arial"/>
          <w:color w:val="000000"/>
          <w:sz w:val="28"/>
          <w:szCs w:val="28"/>
        </w:rPr>
        <w:t>: Emanuel Durand, Sebastian Graf, Marcel Franta, Stefan Mitrovic, Raphael Seidl.</w:t>
      </w:r>
      <w:r w:rsidRPr="006804DA">
        <w:rPr>
          <w:rFonts w:ascii="Arial" w:eastAsia="Arial" w:hAnsi="Arial" w:cs="Arial"/>
          <w:color w:val="000000"/>
          <w:sz w:val="28"/>
          <w:szCs w:val="28"/>
        </w:rPr>
        <w:br w:type="page"/>
      </w:r>
    </w:p>
    <w:p w14:paraId="4EAF0233" w14:textId="77777777" w:rsidR="007574C1" w:rsidRDefault="007574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sz w:val="40"/>
          <w:szCs w:val="40"/>
        </w:rPr>
      </w:pPr>
    </w:p>
    <w:p w14:paraId="2AF42E8D" w14:textId="77777777" w:rsidR="007574C1" w:rsidRDefault="007574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sz w:val="40"/>
          <w:szCs w:val="40"/>
        </w:rPr>
      </w:pPr>
    </w:p>
    <w:p w14:paraId="78F5C310" w14:textId="77777777" w:rsidR="007574C1" w:rsidRDefault="007574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sz w:val="40"/>
          <w:szCs w:val="40"/>
        </w:rPr>
      </w:pPr>
    </w:p>
    <w:p w14:paraId="0749359A" w14:textId="40631308" w:rsidR="007574C1" w:rsidRPr="00E435E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sz w:val="56"/>
          <w:szCs w:val="56"/>
        </w:rPr>
      </w:pPr>
      <w:r w:rsidRPr="00E435E4">
        <w:rPr>
          <w:rFonts w:ascii="Arial" w:eastAsia="Arial" w:hAnsi="Arial" w:cs="Arial"/>
          <w:b/>
          <w:sz w:val="56"/>
          <w:szCs w:val="56"/>
        </w:rPr>
        <w:t xml:space="preserve">Mülltrennung und </w:t>
      </w:r>
      <w:r w:rsidR="00E527D0" w:rsidRPr="00E435E4">
        <w:rPr>
          <w:rFonts w:ascii="Arial" w:eastAsia="Arial" w:hAnsi="Arial" w:cs="Arial"/>
          <w:b/>
          <w:sz w:val="56"/>
          <w:szCs w:val="56"/>
        </w:rPr>
        <w:t>R</w:t>
      </w:r>
      <w:r w:rsidRPr="00E435E4">
        <w:rPr>
          <w:rFonts w:ascii="Arial" w:eastAsia="Arial" w:hAnsi="Arial" w:cs="Arial"/>
          <w:b/>
          <w:sz w:val="56"/>
          <w:szCs w:val="56"/>
        </w:rPr>
        <w:t>ecycling</w:t>
      </w:r>
      <w:r w:rsidR="00E527D0" w:rsidRPr="00E435E4">
        <w:rPr>
          <w:rFonts w:ascii="Arial" w:eastAsia="Arial" w:hAnsi="Arial" w:cs="Arial"/>
          <w:b/>
          <w:sz w:val="56"/>
          <w:szCs w:val="56"/>
        </w:rPr>
        <w:t>.</w:t>
      </w:r>
    </w:p>
    <w:p w14:paraId="1E9A00EE" w14:textId="689D38F0" w:rsidR="007574C1" w:rsidRPr="00E435E4" w:rsidRDefault="00E527D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sz w:val="56"/>
          <w:szCs w:val="56"/>
          <w:u w:val="single"/>
        </w:rPr>
      </w:pPr>
      <w:r w:rsidRPr="00E435E4">
        <w:rPr>
          <w:rFonts w:ascii="Arial" w:eastAsia="Arial" w:hAnsi="Arial" w:cs="Arial"/>
          <w:b/>
          <w:sz w:val="56"/>
          <w:szCs w:val="56"/>
        </w:rPr>
        <w:t>Eine Mappe in leichter Sprache.</w:t>
      </w:r>
    </w:p>
    <w:p w14:paraId="30065C06" w14:textId="77777777" w:rsidR="00AF0230" w:rsidRDefault="00761669">
      <w:pPr>
        <w:rPr>
          <w:rFonts w:ascii="Arial" w:eastAsia="Arial" w:hAnsi="Arial" w:cs="Arial"/>
          <w:b/>
          <w:sz w:val="40"/>
          <w:szCs w:val="40"/>
        </w:rPr>
        <w:sectPr w:rsidR="00AF0230" w:rsidSect="00435937">
          <w:footerReference w:type="default" r:id="rId9"/>
          <w:pgSz w:w="11906" w:h="16838"/>
          <w:pgMar w:top="1134" w:right="1134" w:bottom="1134" w:left="1701" w:header="709" w:footer="709" w:gutter="0"/>
          <w:pgNumType w:start="0"/>
          <w:cols w:space="720"/>
          <w:titlePg/>
          <w:docGrid w:linePitch="299"/>
        </w:sectPr>
      </w:pPr>
      <w:r>
        <w:rPr>
          <w:rFonts w:ascii="Arial" w:eastAsia="Arial" w:hAnsi="Arial" w:cs="Arial"/>
          <w:b/>
          <w:sz w:val="40"/>
          <w:szCs w:val="40"/>
        </w:rPr>
        <w:br w:type="page"/>
      </w:r>
    </w:p>
    <w:p w14:paraId="1DDC21C1" w14:textId="77777777" w:rsidR="007574C1" w:rsidRDefault="00000000">
      <w:pPr>
        <w:spacing w:line="360" w:lineRule="auto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lastRenderedPageBreak/>
        <w:t>Einleitung</w:t>
      </w:r>
    </w:p>
    <w:p w14:paraId="2107BB63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Diese Mappe soll euch dabei helfen,</w:t>
      </w:r>
      <w:r>
        <w:rPr>
          <w:rFonts w:ascii="Arial" w:eastAsia="Arial" w:hAnsi="Arial" w:cs="Arial"/>
          <w:sz w:val="28"/>
          <w:szCs w:val="28"/>
        </w:rPr>
        <w:br/>
        <w:t>euren Müll richtig zu trennen.</w:t>
      </w:r>
    </w:p>
    <w:p w14:paraId="40AC8960" w14:textId="77777777" w:rsidR="007574C1" w:rsidRDefault="007574C1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p w14:paraId="361EFB7F" w14:textId="77777777" w:rsidR="007574C1" w:rsidRDefault="00000000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hidden="0" allowOverlap="1" wp14:anchorId="01A905ED" wp14:editId="4C54F910">
            <wp:simplePos x="0" y="0"/>
            <wp:positionH relativeFrom="margin">
              <wp:posOffset>1993900</wp:posOffset>
            </wp:positionH>
            <wp:positionV relativeFrom="margin">
              <wp:posOffset>4472305</wp:posOffset>
            </wp:positionV>
            <wp:extent cx="1799590" cy="1799590"/>
            <wp:effectExtent l="19050" t="19050" r="19050" b="19050"/>
            <wp:wrapSquare wrapText="bothSides" distT="0" distB="0" distL="114300" distR="114300"/>
            <wp:docPr id="210060084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hidden="0" allowOverlap="1" wp14:anchorId="72E3BBD8" wp14:editId="25AA3B64">
            <wp:simplePos x="0" y="0"/>
            <wp:positionH relativeFrom="margin">
              <wp:posOffset>-28574</wp:posOffset>
            </wp:positionH>
            <wp:positionV relativeFrom="margin">
              <wp:posOffset>6672580</wp:posOffset>
            </wp:positionV>
            <wp:extent cx="1800000" cy="1800000"/>
            <wp:effectExtent l="19050" t="19050" r="19050" b="19050"/>
            <wp:wrapSquare wrapText="bothSides" distT="0" distB="0" distL="114300" distR="114300"/>
            <wp:docPr id="2100600825" name="image14.png" descr="Ein Bild, das Cartoon, Mülleimer, Abfallcontainer, Behälter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Ein Bild, das Cartoon, Mülleimer, Abfallcontainer, Behälter enthält.&#10;&#10;Automatisch generierte Beschreibu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hidden="0" allowOverlap="1" wp14:anchorId="0EB530CA" wp14:editId="581D7778">
            <wp:simplePos x="0" y="0"/>
            <wp:positionH relativeFrom="margin">
              <wp:posOffset>-28574</wp:posOffset>
            </wp:positionH>
            <wp:positionV relativeFrom="margin">
              <wp:posOffset>2281555</wp:posOffset>
            </wp:positionV>
            <wp:extent cx="1799590" cy="1799590"/>
            <wp:effectExtent l="19050" t="19050" r="19050" b="19050"/>
            <wp:wrapSquare wrapText="bothSides" distT="0" distB="0" distL="114300" distR="114300"/>
            <wp:docPr id="2100600838" name="image9.png" descr="Ein Bild, das Cartoon, Clipart, Zeichnung, Darstellung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Ein Bild, das Cartoon, Clipart, Zeichnung, Darstellung enthält.&#10;&#10;Automatisch generierte Beschreibu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hidden="0" allowOverlap="1" wp14:anchorId="7D7D185F" wp14:editId="431CF64A">
            <wp:simplePos x="0" y="0"/>
            <wp:positionH relativeFrom="margin">
              <wp:posOffset>4057650</wp:posOffset>
            </wp:positionH>
            <wp:positionV relativeFrom="margin">
              <wp:posOffset>2282825</wp:posOffset>
            </wp:positionV>
            <wp:extent cx="1799590" cy="1799590"/>
            <wp:effectExtent l="19050" t="19050" r="19050" b="19050"/>
            <wp:wrapSquare wrapText="bothSides" distT="0" distB="0" distL="114300" distR="114300"/>
            <wp:docPr id="2100600820" name="image5.png" descr="Ein Bild, das Würfel, Desig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Ein Bild, das Würfel, Design enthält.&#10;&#10;Automatisch generierte Beschreibu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hidden="0" allowOverlap="1" wp14:anchorId="49213F70" wp14:editId="1B8B7B44">
            <wp:simplePos x="0" y="0"/>
            <wp:positionH relativeFrom="margin">
              <wp:posOffset>2000250</wp:posOffset>
            </wp:positionH>
            <wp:positionV relativeFrom="margin">
              <wp:posOffset>2282825</wp:posOffset>
            </wp:positionV>
            <wp:extent cx="1800000" cy="1800000"/>
            <wp:effectExtent l="19050" t="19050" r="19050" b="19050"/>
            <wp:wrapSquare wrapText="bothSides" distT="0" distB="0" distL="114300" distR="114300"/>
            <wp:docPr id="210060083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63360" behindDoc="0" locked="0" layoutInCell="1" hidden="0" allowOverlap="1" wp14:anchorId="51048F6F" wp14:editId="36FF63DA">
            <wp:simplePos x="0" y="0"/>
            <wp:positionH relativeFrom="margin">
              <wp:posOffset>1993900</wp:posOffset>
            </wp:positionH>
            <wp:positionV relativeFrom="margin">
              <wp:posOffset>6673850</wp:posOffset>
            </wp:positionV>
            <wp:extent cx="1800000" cy="1800000"/>
            <wp:effectExtent l="19050" t="19050" r="19050" b="19050"/>
            <wp:wrapSquare wrapText="bothSides" distT="0" distB="0" distL="114300" distR="114300"/>
            <wp:docPr id="2100600837" name="image20.png" descr="Ein Bild, das Cartoon, Clipart, Mülleimer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Ein Bild, das Cartoon, Clipart, Mülleimer enthält.&#10;&#10;Automatisch generierte Beschreibu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64384" behindDoc="0" locked="0" layoutInCell="1" hidden="0" allowOverlap="1" wp14:anchorId="7EA66374" wp14:editId="5042615C">
            <wp:simplePos x="0" y="0"/>
            <wp:positionH relativeFrom="margin">
              <wp:posOffset>4055110</wp:posOffset>
            </wp:positionH>
            <wp:positionV relativeFrom="margin">
              <wp:posOffset>6675120</wp:posOffset>
            </wp:positionV>
            <wp:extent cx="1799590" cy="1799590"/>
            <wp:effectExtent l="19050" t="19050" r="19050" b="19050"/>
            <wp:wrapSquare wrapText="bothSides" distT="0" distB="0" distL="114300" distR="114300"/>
            <wp:docPr id="210060082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5DA305E3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hidden="0" allowOverlap="1" wp14:anchorId="1D9DE8F4" wp14:editId="4DFEAD02">
            <wp:simplePos x="0" y="0"/>
            <wp:positionH relativeFrom="margin">
              <wp:posOffset>4248785</wp:posOffset>
            </wp:positionH>
            <wp:positionV relativeFrom="margin">
              <wp:posOffset>19050</wp:posOffset>
            </wp:positionV>
            <wp:extent cx="1800000" cy="1800000"/>
            <wp:effectExtent l="19050" t="19050" r="19050" b="19050"/>
            <wp:wrapSquare wrapText="bothSides" distT="0" distB="0" distL="114300" distR="114300"/>
            <wp:docPr id="210060082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8"/>
          <w:szCs w:val="28"/>
        </w:rPr>
        <w:t>Was ist Müll-Trennung?</w:t>
      </w:r>
      <w:r>
        <w:rPr>
          <w:rFonts w:ascii="Arial" w:eastAsia="Arial" w:hAnsi="Arial" w:cs="Arial"/>
          <w:sz w:val="28"/>
          <w:szCs w:val="28"/>
        </w:rPr>
        <w:br/>
        <w:t>Müll-Trennung heißt,</w:t>
      </w:r>
      <w:r>
        <w:rPr>
          <w:rFonts w:ascii="Arial" w:eastAsia="Arial" w:hAnsi="Arial" w:cs="Arial"/>
          <w:sz w:val="28"/>
          <w:szCs w:val="28"/>
        </w:rPr>
        <w:br/>
        <w:t>wir werfen unseren Müll in die richtige Tonne.</w:t>
      </w:r>
      <w:r>
        <w:rPr>
          <w:rFonts w:ascii="Arial" w:eastAsia="Arial" w:hAnsi="Arial" w:cs="Arial"/>
          <w:sz w:val="28"/>
          <w:szCs w:val="28"/>
        </w:rPr>
        <w:br/>
        <w:t>Das ist oft schwierig.</w:t>
      </w:r>
      <w:r>
        <w:rPr>
          <w:rFonts w:ascii="Arial" w:eastAsia="Arial" w:hAnsi="Arial" w:cs="Arial"/>
          <w:sz w:val="28"/>
          <w:szCs w:val="28"/>
        </w:rPr>
        <w:br/>
        <w:t>Diese Mappe soll euch dabei helfen.</w:t>
      </w:r>
    </w:p>
    <w:p w14:paraId="5225ABA2" w14:textId="77777777" w:rsidR="007574C1" w:rsidRDefault="007574C1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p w14:paraId="0A363B59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hidden="0" allowOverlap="1" wp14:anchorId="3E4013CC" wp14:editId="3B444C6E">
            <wp:simplePos x="0" y="0"/>
            <wp:positionH relativeFrom="margin">
              <wp:posOffset>4253230</wp:posOffset>
            </wp:positionH>
            <wp:positionV relativeFrom="margin">
              <wp:posOffset>2748280</wp:posOffset>
            </wp:positionV>
            <wp:extent cx="1799590" cy="1799590"/>
            <wp:effectExtent l="19050" t="19050" r="19050" b="19050"/>
            <wp:wrapSquare wrapText="bothSides" distT="0" distB="0" distL="114300" distR="114300"/>
            <wp:docPr id="210060083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8"/>
          <w:szCs w:val="28"/>
        </w:rPr>
        <w:t>Warum ist Müll-Trennung wichtig?</w:t>
      </w:r>
      <w:r>
        <w:rPr>
          <w:rFonts w:ascii="Arial" w:eastAsia="Arial" w:hAnsi="Arial" w:cs="Arial"/>
          <w:sz w:val="28"/>
          <w:szCs w:val="28"/>
        </w:rPr>
        <w:br/>
        <w:t>Alles was wir verwenden,</w:t>
      </w:r>
      <w:r>
        <w:rPr>
          <w:rFonts w:ascii="Arial" w:eastAsia="Arial" w:hAnsi="Arial" w:cs="Arial"/>
          <w:sz w:val="28"/>
          <w:szCs w:val="28"/>
        </w:rPr>
        <w:br/>
        <w:t>kommt aus der Natur.</w:t>
      </w:r>
      <w:r>
        <w:rPr>
          <w:rFonts w:ascii="Arial" w:eastAsia="Arial" w:hAnsi="Arial" w:cs="Arial"/>
          <w:sz w:val="28"/>
          <w:szCs w:val="28"/>
        </w:rPr>
        <w:br/>
        <w:t>Wenn wir Müll trennen,</w:t>
      </w:r>
      <w:r>
        <w:rPr>
          <w:rFonts w:ascii="Arial" w:eastAsia="Arial" w:hAnsi="Arial" w:cs="Arial"/>
          <w:sz w:val="28"/>
          <w:szCs w:val="28"/>
        </w:rPr>
        <w:br/>
        <w:t>können wir daraus wieder neue Sachen machen.</w:t>
      </w:r>
      <w:r>
        <w:rPr>
          <w:rFonts w:ascii="Arial" w:eastAsia="Arial" w:hAnsi="Arial" w:cs="Arial"/>
          <w:sz w:val="28"/>
          <w:szCs w:val="28"/>
        </w:rPr>
        <w:br/>
        <w:t xml:space="preserve">Das nennt man </w:t>
      </w:r>
      <w:r>
        <w:rPr>
          <w:rFonts w:ascii="Arial" w:eastAsia="Arial" w:hAnsi="Arial" w:cs="Arial"/>
          <w:b/>
          <w:sz w:val="28"/>
          <w:szCs w:val="28"/>
        </w:rPr>
        <w:t>Recycling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z w:val="28"/>
          <w:szCs w:val="28"/>
        </w:rPr>
        <w:br/>
        <w:t>Recycling heißt: Wiederverwenden.</w:t>
      </w:r>
      <w:r>
        <w:rPr>
          <w:rFonts w:ascii="Arial" w:eastAsia="Arial" w:hAnsi="Arial" w:cs="Arial"/>
          <w:sz w:val="28"/>
          <w:szCs w:val="28"/>
        </w:rPr>
        <w:br/>
        <w:t>Das spricht man so aus: rie-sei-kling.</w:t>
      </w:r>
    </w:p>
    <w:p w14:paraId="5D8F8279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Wenn wir aus dem Müll neue Sachen machen,</w:t>
      </w:r>
      <w:r>
        <w:rPr>
          <w:rFonts w:ascii="Arial" w:eastAsia="Arial" w:hAnsi="Arial" w:cs="Arial"/>
          <w:sz w:val="28"/>
          <w:szCs w:val="28"/>
        </w:rPr>
        <w:br/>
        <w:t>müssen wir weniger aus der Natur nehmen.</w:t>
      </w:r>
    </w:p>
    <w:p w14:paraId="658D3E30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67456" behindDoc="0" locked="0" layoutInCell="1" hidden="0" allowOverlap="1" wp14:anchorId="4634F133" wp14:editId="7816182D">
            <wp:simplePos x="0" y="0"/>
            <wp:positionH relativeFrom="margin">
              <wp:posOffset>4253230</wp:posOffset>
            </wp:positionH>
            <wp:positionV relativeFrom="margin">
              <wp:posOffset>5481955</wp:posOffset>
            </wp:positionV>
            <wp:extent cx="1799590" cy="1799590"/>
            <wp:effectExtent l="19050" t="19050" r="19050" b="19050"/>
            <wp:wrapSquare wrapText="bothSides" distT="0" distB="0" distL="114300" distR="114300"/>
            <wp:docPr id="210060084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8"/>
          <w:szCs w:val="28"/>
        </w:rPr>
        <w:t>Wenn wir altes Papier wiederverwenden,</w:t>
      </w:r>
      <w:r>
        <w:rPr>
          <w:rFonts w:ascii="Arial" w:eastAsia="Arial" w:hAnsi="Arial" w:cs="Arial"/>
          <w:sz w:val="28"/>
          <w:szCs w:val="28"/>
        </w:rPr>
        <w:br/>
        <w:t xml:space="preserve">brauchen wir weniger neues Papier. </w:t>
      </w:r>
      <w:r>
        <w:rPr>
          <w:rFonts w:ascii="Arial" w:eastAsia="Arial" w:hAnsi="Arial" w:cs="Arial"/>
          <w:sz w:val="28"/>
          <w:szCs w:val="28"/>
        </w:rPr>
        <w:br/>
        <w:t xml:space="preserve">Deshalb müssen wir weniger Bäume fällen. </w:t>
      </w:r>
      <w:r>
        <w:rPr>
          <w:rFonts w:ascii="Arial" w:eastAsia="Arial" w:hAnsi="Arial" w:cs="Arial"/>
          <w:sz w:val="28"/>
          <w:szCs w:val="28"/>
        </w:rPr>
        <w:br/>
        <w:t>Denn für neues Papier braucht man Bäume.</w:t>
      </w:r>
      <w:r>
        <w:rPr>
          <w:rFonts w:ascii="Arial" w:eastAsia="Arial" w:hAnsi="Arial" w:cs="Arial"/>
          <w:sz w:val="28"/>
          <w:szCs w:val="28"/>
        </w:rPr>
        <w:br/>
        <w:t>So können wir unsere Erde sauber halten.</w:t>
      </w:r>
      <w:r>
        <w:rPr>
          <w:rFonts w:ascii="Arial" w:eastAsia="Arial" w:hAnsi="Arial" w:cs="Arial"/>
          <w:sz w:val="28"/>
          <w:szCs w:val="28"/>
        </w:rPr>
        <w:br/>
        <w:t>Eine saubere Erde ist gesund.</w:t>
      </w:r>
      <w:r>
        <w:rPr>
          <w:rFonts w:ascii="Arial" w:eastAsia="Arial" w:hAnsi="Arial" w:cs="Arial"/>
          <w:sz w:val="28"/>
          <w:szCs w:val="28"/>
        </w:rPr>
        <w:br/>
        <w:t>Das ist auch für uns Menschen gesund.</w:t>
      </w:r>
    </w:p>
    <w:p w14:paraId="7697964B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Wenn wir unseren Müll trennen,</w:t>
      </w:r>
      <w:r>
        <w:rPr>
          <w:rFonts w:ascii="Arial" w:eastAsia="Arial" w:hAnsi="Arial" w:cs="Arial"/>
          <w:sz w:val="28"/>
          <w:szCs w:val="28"/>
        </w:rPr>
        <w:br/>
        <w:t>halten wir unsere Erde sauber und gesund!</w:t>
      </w:r>
    </w:p>
    <w:p w14:paraId="306DB9CD" w14:textId="77777777" w:rsidR="007574C1" w:rsidRDefault="00000000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  <w:r>
        <w:br w:type="page"/>
      </w:r>
    </w:p>
    <w:p w14:paraId="7C7DBF5E" w14:textId="77777777" w:rsidR="007574C1" w:rsidRDefault="00000000">
      <w:pPr>
        <w:spacing w:line="360" w:lineRule="auto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lastRenderedPageBreak/>
        <w:t xml:space="preserve">1. Gelbe-Tonne </w:t>
      </w:r>
    </w:p>
    <w:p w14:paraId="7F236770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68480" behindDoc="0" locked="0" layoutInCell="1" hidden="0" allowOverlap="1" wp14:anchorId="02AA70B6" wp14:editId="5FB29B0E">
            <wp:simplePos x="0" y="0"/>
            <wp:positionH relativeFrom="margin">
              <wp:posOffset>4248785</wp:posOffset>
            </wp:positionH>
            <wp:positionV relativeFrom="margin">
              <wp:posOffset>565150</wp:posOffset>
            </wp:positionV>
            <wp:extent cx="1800000" cy="1800000"/>
            <wp:effectExtent l="19050" t="19050" r="19050" b="19050"/>
            <wp:wrapSquare wrapText="bothSides" distT="0" distB="0" distL="114300" distR="114300"/>
            <wp:docPr id="210060083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8"/>
          <w:szCs w:val="28"/>
        </w:rPr>
        <w:t xml:space="preserve">Wie schaut die Gelbe-Tonne aus? </w:t>
      </w:r>
      <w:r>
        <w:rPr>
          <w:rFonts w:ascii="Arial" w:eastAsia="Arial" w:hAnsi="Arial" w:cs="Arial"/>
          <w:b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t>Die Tonne ist grün.</w:t>
      </w:r>
      <w:r>
        <w:rPr>
          <w:rFonts w:ascii="Arial" w:eastAsia="Arial" w:hAnsi="Arial" w:cs="Arial"/>
          <w:sz w:val="28"/>
          <w:szCs w:val="28"/>
        </w:rPr>
        <w:br/>
        <w:t xml:space="preserve">Der Deckel ist gelb. </w:t>
      </w:r>
    </w:p>
    <w:p w14:paraId="0C444248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Wofür ist die Gelbe-Tonne? </w:t>
      </w:r>
      <w:r>
        <w:rPr>
          <w:rFonts w:ascii="Arial" w:eastAsia="Arial" w:hAnsi="Arial" w:cs="Arial"/>
          <w:b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t>Die Gelbe Tonne ist für Verpackungen.</w:t>
      </w:r>
      <w:r>
        <w:rPr>
          <w:rFonts w:ascii="Arial" w:eastAsia="Arial" w:hAnsi="Arial" w:cs="Arial"/>
          <w:sz w:val="28"/>
          <w:szCs w:val="28"/>
        </w:rPr>
        <w:br/>
        <w:t xml:space="preserve">Verpackungen sind oft aus Kunststoff und Metall. </w:t>
      </w:r>
    </w:p>
    <w:p w14:paraId="31AF6ABF" w14:textId="77777777" w:rsidR="007574C1" w:rsidRDefault="007574C1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p w14:paraId="319EE9C5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69504" behindDoc="0" locked="0" layoutInCell="1" hidden="0" allowOverlap="1" wp14:anchorId="61F356FB" wp14:editId="4F5CC56E">
            <wp:simplePos x="0" y="0"/>
            <wp:positionH relativeFrom="margin">
              <wp:posOffset>4255770</wp:posOffset>
            </wp:positionH>
            <wp:positionV relativeFrom="margin">
              <wp:posOffset>3338829</wp:posOffset>
            </wp:positionV>
            <wp:extent cx="1799590" cy="1799590"/>
            <wp:effectExtent l="19050" t="19050" r="19050" b="19050"/>
            <wp:wrapSquare wrapText="bothSides" distT="0" distB="0" distL="114300" distR="114300"/>
            <wp:docPr id="210060081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8"/>
          <w:szCs w:val="28"/>
        </w:rPr>
        <w:t xml:space="preserve">Was gehört in die Gelbe-Tonne? </w:t>
      </w:r>
      <w:r>
        <w:rPr>
          <w:rFonts w:ascii="Arial" w:eastAsia="Arial" w:hAnsi="Arial" w:cs="Arial"/>
          <w:b/>
          <w:sz w:val="28"/>
          <w:szCs w:val="28"/>
        </w:rPr>
        <w:br/>
        <w:t>Plastik-Verpackungen</w:t>
      </w:r>
      <w:r>
        <w:rPr>
          <w:rFonts w:ascii="Arial" w:eastAsia="Arial" w:hAnsi="Arial" w:cs="Arial"/>
          <w:sz w:val="28"/>
          <w:szCs w:val="28"/>
        </w:rPr>
        <w:t xml:space="preserve">: </w:t>
      </w:r>
    </w:p>
    <w:p w14:paraId="387AEFE0" w14:textId="77777777" w:rsidR="007574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Plastik-Flaschen</w:t>
      </w:r>
    </w:p>
    <w:p w14:paraId="5F513EE3" w14:textId="77777777" w:rsidR="007574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Saubere Joghurt-Becher</w:t>
      </w:r>
    </w:p>
    <w:p w14:paraId="4AE6747D" w14:textId="77777777" w:rsidR="007574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Und andere Plastik-Verpackungen</w:t>
      </w:r>
    </w:p>
    <w:p w14:paraId="060FBA14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Metall-Verpackungen</w:t>
      </w:r>
      <w:r>
        <w:rPr>
          <w:rFonts w:ascii="Arial" w:eastAsia="Arial" w:hAnsi="Arial" w:cs="Arial"/>
          <w:sz w:val="28"/>
          <w:szCs w:val="28"/>
        </w:rPr>
        <w:t>:</w:t>
      </w:r>
    </w:p>
    <w:p w14:paraId="24623C80" w14:textId="77777777" w:rsidR="007574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Dosen </w:t>
      </w:r>
    </w:p>
    <w:p w14:paraId="67B7CCEB" w14:textId="77777777" w:rsidR="007574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Alufolie</w:t>
      </w:r>
    </w:p>
    <w:p w14:paraId="113D4C15" w14:textId="77777777" w:rsidR="007574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Und andere Metall-Verpackungen</w:t>
      </w:r>
    </w:p>
    <w:p w14:paraId="779C8D01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Getränke-Kartons</w:t>
      </w:r>
      <w:r>
        <w:rPr>
          <w:rFonts w:ascii="Arial" w:eastAsia="Arial" w:hAnsi="Arial" w:cs="Arial"/>
          <w:sz w:val="28"/>
          <w:szCs w:val="28"/>
        </w:rPr>
        <w:t>:</w:t>
      </w:r>
    </w:p>
    <w:p w14:paraId="4BDA553A" w14:textId="77777777" w:rsidR="007574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Milch-Packerl</w:t>
      </w:r>
    </w:p>
    <w:p w14:paraId="12046146" w14:textId="77777777" w:rsidR="007574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Orangen-Saft-Packerl </w:t>
      </w:r>
    </w:p>
    <w:p w14:paraId="4D146DAE" w14:textId="77777777" w:rsidR="007574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Und andere Getränke-Kartons</w:t>
      </w:r>
      <w:r>
        <w:br w:type="page"/>
      </w:r>
    </w:p>
    <w:p w14:paraId="23C08F58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hidden="0" allowOverlap="1" wp14:anchorId="350EFC88" wp14:editId="1AFAB2A5">
            <wp:simplePos x="0" y="0"/>
            <wp:positionH relativeFrom="margin">
              <wp:posOffset>4248785</wp:posOffset>
            </wp:positionH>
            <wp:positionV relativeFrom="margin">
              <wp:posOffset>24130</wp:posOffset>
            </wp:positionV>
            <wp:extent cx="1800000" cy="1800000"/>
            <wp:effectExtent l="19050" t="19050" r="19050" b="19050"/>
            <wp:wrapSquare wrapText="bothSides" distT="0" distB="0" distL="114300" distR="114300"/>
            <wp:docPr id="210060082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8"/>
          <w:szCs w:val="28"/>
        </w:rPr>
        <w:t xml:space="preserve">Warum ist es wichtig das zu trennen? </w:t>
      </w:r>
      <w:r>
        <w:rPr>
          <w:rFonts w:ascii="Arial" w:eastAsia="Arial" w:hAnsi="Arial" w:cs="Arial"/>
          <w:b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t>In der gelben Tonne wird viel gesammelt.</w:t>
      </w:r>
      <w:r>
        <w:rPr>
          <w:rFonts w:ascii="Arial" w:eastAsia="Arial" w:hAnsi="Arial" w:cs="Arial"/>
          <w:sz w:val="28"/>
          <w:szCs w:val="28"/>
        </w:rPr>
        <w:br/>
        <w:t>Vieles davon kann wiederverwendet werden.</w:t>
      </w:r>
      <w:r>
        <w:rPr>
          <w:rFonts w:ascii="Arial" w:eastAsia="Arial" w:hAnsi="Arial" w:cs="Arial"/>
          <w:sz w:val="28"/>
          <w:szCs w:val="28"/>
        </w:rPr>
        <w:br/>
        <w:t xml:space="preserve">So werden neue Verpackungen aus Müll gemacht. </w:t>
      </w:r>
      <w:r>
        <w:rPr>
          <w:rFonts w:ascii="Arial" w:eastAsia="Arial" w:hAnsi="Arial" w:cs="Arial"/>
          <w:sz w:val="28"/>
          <w:szCs w:val="28"/>
        </w:rPr>
        <w:br/>
        <w:t>Das heißt Recycling.</w:t>
      </w:r>
    </w:p>
    <w:p w14:paraId="2D47E25C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Deshalb gibt es weniger Müll.</w:t>
      </w:r>
      <w:r>
        <w:rPr>
          <w:rFonts w:ascii="Arial" w:eastAsia="Arial" w:hAnsi="Arial" w:cs="Arial"/>
          <w:sz w:val="28"/>
          <w:szCs w:val="28"/>
        </w:rPr>
        <w:br/>
        <w:t xml:space="preserve">Richtige Trennung macht das Recycling leichter. </w:t>
      </w:r>
    </w:p>
    <w:p w14:paraId="39C3B086" w14:textId="77777777" w:rsidR="007574C1" w:rsidRDefault="00000000">
      <w:pPr>
        <w:rPr>
          <w:rFonts w:ascii="Arial" w:eastAsia="Arial" w:hAnsi="Arial" w:cs="Arial"/>
          <w:b/>
          <w:sz w:val="28"/>
          <w:szCs w:val="28"/>
        </w:rPr>
      </w:pPr>
      <w:r>
        <w:br w:type="page"/>
      </w:r>
    </w:p>
    <w:p w14:paraId="2357DB00" w14:textId="77777777" w:rsidR="007574C1" w:rsidRDefault="00000000">
      <w:pPr>
        <w:spacing w:line="360" w:lineRule="auto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hidden="0" allowOverlap="1" wp14:anchorId="1EA41120" wp14:editId="1731C069">
            <wp:simplePos x="0" y="0"/>
            <wp:positionH relativeFrom="margin">
              <wp:posOffset>4248785</wp:posOffset>
            </wp:positionH>
            <wp:positionV relativeFrom="margin">
              <wp:posOffset>528955</wp:posOffset>
            </wp:positionV>
            <wp:extent cx="1799590" cy="1799590"/>
            <wp:effectExtent l="19050" t="19050" r="19050" b="19050"/>
            <wp:wrapSquare wrapText="bothSides" distT="0" distB="0" distL="114300" distR="114300"/>
            <wp:docPr id="210060082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40"/>
          <w:szCs w:val="40"/>
        </w:rPr>
        <w:t xml:space="preserve">2. Papier-Tonne </w:t>
      </w:r>
    </w:p>
    <w:p w14:paraId="7C794C10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Wie schaut die Papier-Tonne aus? </w:t>
      </w:r>
      <w:r>
        <w:rPr>
          <w:rFonts w:ascii="Arial" w:eastAsia="Arial" w:hAnsi="Arial" w:cs="Arial"/>
          <w:b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t>Die Tonne ist grün.</w:t>
      </w:r>
      <w:r>
        <w:rPr>
          <w:rFonts w:ascii="Arial" w:eastAsia="Arial" w:hAnsi="Arial" w:cs="Arial"/>
          <w:sz w:val="28"/>
          <w:szCs w:val="28"/>
        </w:rPr>
        <w:br/>
        <w:t xml:space="preserve">Der Deckel ist rot. </w:t>
      </w:r>
    </w:p>
    <w:p w14:paraId="54680370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Wofür ist die Papier-Tonne?</w:t>
      </w:r>
      <w:r>
        <w:rPr>
          <w:rFonts w:ascii="Arial" w:eastAsia="Arial" w:hAnsi="Arial" w:cs="Arial"/>
          <w:b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t>Die Papier-Tonne ist für Papier-Müll.</w:t>
      </w:r>
      <w:r>
        <w:rPr>
          <w:rFonts w:ascii="Arial" w:eastAsia="Arial" w:hAnsi="Arial" w:cs="Arial"/>
          <w:sz w:val="28"/>
          <w:szCs w:val="28"/>
        </w:rPr>
        <w:br/>
        <w:t xml:space="preserve">Die Papier-Tonne ist für Karton. </w:t>
      </w:r>
    </w:p>
    <w:p w14:paraId="3558C2D2" w14:textId="77777777" w:rsidR="007574C1" w:rsidRDefault="007574C1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p w14:paraId="2936B1AE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72576" behindDoc="0" locked="0" layoutInCell="1" hidden="0" allowOverlap="1" wp14:anchorId="6AAF3011" wp14:editId="5DD3F7A8">
            <wp:simplePos x="0" y="0"/>
            <wp:positionH relativeFrom="margin">
              <wp:posOffset>4252595</wp:posOffset>
            </wp:positionH>
            <wp:positionV relativeFrom="margin">
              <wp:posOffset>3081020</wp:posOffset>
            </wp:positionV>
            <wp:extent cx="1799590" cy="1799590"/>
            <wp:effectExtent l="19050" t="19050" r="19050" b="19050"/>
            <wp:wrapSquare wrapText="bothSides" distT="0" distB="0" distL="114300" distR="114300"/>
            <wp:docPr id="210060081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8"/>
          <w:szCs w:val="28"/>
        </w:rPr>
        <w:t xml:space="preserve">Was gehört in die Papier-Tonne? </w:t>
      </w:r>
      <w:r>
        <w:rPr>
          <w:rFonts w:ascii="Arial" w:eastAsia="Arial" w:hAnsi="Arial" w:cs="Arial"/>
          <w:b/>
          <w:sz w:val="28"/>
          <w:szCs w:val="28"/>
        </w:rPr>
        <w:br/>
        <w:t>Papier</w:t>
      </w:r>
      <w:r>
        <w:rPr>
          <w:rFonts w:ascii="Arial" w:eastAsia="Arial" w:hAnsi="Arial" w:cs="Arial"/>
          <w:sz w:val="28"/>
          <w:szCs w:val="28"/>
        </w:rPr>
        <w:t>:</w:t>
      </w:r>
    </w:p>
    <w:p w14:paraId="324B2D50" w14:textId="77777777" w:rsidR="007574C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Zeitung</w:t>
      </w:r>
    </w:p>
    <w:p w14:paraId="09162C62" w14:textId="77777777" w:rsidR="007574C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Zettel</w:t>
      </w:r>
    </w:p>
    <w:p w14:paraId="32B168AB" w14:textId="77777777" w:rsidR="007574C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Briefe</w:t>
      </w:r>
    </w:p>
    <w:p w14:paraId="5B094362" w14:textId="77777777" w:rsidR="007574C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Werbe-Zettel</w:t>
      </w:r>
    </w:p>
    <w:p w14:paraId="0D6AE996" w14:textId="77777777" w:rsidR="007574C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Und noch anderes Papier</w:t>
      </w:r>
    </w:p>
    <w:p w14:paraId="598FD0F2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Karton</w:t>
      </w:r>
      <w:r>
        <w:rPr>
          <w:rFonts w:ascii="Arial" w:eastAsia="Arial" w:hAnsi="Arial" w:cs="Arial"/>
          <w:sz w:val="28"/>
          <w:szCs w:val="28"/>
        </w:rPr>
        <w:t>:</w:t>
      </w:r>
    </w:p>
    <w:p w14:paraId="7D4FA941" w14:textId="77777777" w:rsidR="007574C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Pakete</w:t>
      </w:r>
    </w:p>
    <w:p w14:paraId="741D1E8B" w14:textId="77777777" w:rsidR="007574C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Schuh-Schachteln</w:t>
      </w:r>
    </w:p>
    <w:p w14:paraId="1C29A51F" w14:textId="77777777" w:rsidR="007574C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Eier-Karton</w:t>
      </w:r>
    </w:p>
    <w:p w14:paraId="04B05C06" w14:textId="77777777" w:rsidR="007574C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Klo-Papier-Rollen</w:t>
      </w:r>
    </w:p>
    <w:p w14:paraId="7CC709C6" w14:textId="77777777" w:rsidR="007574C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Und noch andere Kartons</w:t>
      </w:r>
    </w:p>
    <w:p w14:paraId="7ACEE896" w14:textId="77777777" w:rsidR="007574C1" w:rsidRDefault="00000000">
      <w:pPr>
        <w:rPr>
          <w:rFonts w:ascii="Arial" w:eastAsia="Arial" w:hAnsi="Arial" w:cs="Arial"/>
          <w:sz w:val="28"/>
          <w:szCs w:val="28"/>
        </w:rPr>
      </w:pPr>
      <w:r>
        <w:br w:type="page"/>
      </w:r>
    </w:p>
    <w:p w14:paraId="6EBDC5D7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hidden="0" allowOverlap="1" wp14:anchorId="27D0CF0F" wp14:editId="10A442ED">
            <wp:simplePos x="0" y="0"/>
            <wp:positionH relativeFrom="margin">
              <wp:posOffset>4253230</wp:posOffset>
            </wp:positionH>
            <wp:positionV relativeFrom="margin">
              <wp:posOffset>-4444</wp:posOffset>
            </wp:positionV>
            <wp:extent cx="1799590" cy="1799590"/>
            <wp:effectExtent l="19050" t="19050" r="19050" b="19050"/>
            <wp:wrapSquare wrapText="bothSides" distT="0" distB="0" distL="114300" distR="114300"/>
            <wp:docPr id="21006008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8"/>
          <w:szCs w:val="28"/>
        </w:rPr>
        <w:t>Warum ist es wichtig das zu trennen?</w:t>
      </w:r>
      <w:r>
        <w:rPr>
          <w:rFonts w:ascii="Arial" w:eastAsia="Arial" w:hAnsi="Arial" w:cs="Arial"/>
          <w:b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t>Papier kann man gut wiederverwenden.</w:t>
      </w:r>
      <w:r>
        <w:rPr>
          <w:rFonts w:ascii="Arial" w:eastAsia="Arial" w:hAnsi="Arial" w:cs="Arial"/>
          <w:sz w:val="28"/>
          <w:szCs w:val="28"/>
        </w:rPr>
        <w:br/>
        <w:t xml:space="preserve">Aus altem Papier wird wieder Papier gemacht. </w:t>
      </w:r>
      <w:r>
        <w:rPr>
          <w:rFonts w:ascii="Arial" w:eastAsia="Arial" w:hAnsi="Arial" w:cs="Arial"/>
          <w:sz w:val="28"/>
          <w:szCs w:val="28"/>
        </w:rPr>
        <w:br/>
        <w:t>Das heißt Recycling.</w:t>
      </w:r>
    </w:p>
    <w:p w14:paraId="015BB2FC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Neues Papier wird aus Holz gemacht.</w:t>
      </w:r>
      <w:r>
        <w:rPr>
          <w:rFonts w:ascii="Arial" w:eastAsia="Arial" w:hAnsi="Arial" w:cs="Arial"/>
          <w:sz w:val="28"/>
          <w:szCs w:val="28"/>
        </w:rPr>
        <w:br/>
        <w:t>Wenn wir altes Papier wiederverwenden,</w:t>
      </w:r>
      <w:r>
        <w:rPr>
          <w:rFonts w:ascii="Arial" w:eastAsia="Arial" w:hAnsi="Arial" w:cs="Arial"/>
          <w:sz w:val="28"/>
          <w:szCs w:val="28"/>
        </w:rPr>
        <w:br/>
        <w:t>müssen wir weniger Bäume fällen.</w:t>
      </w:r>
    </w:p>
    <w:p w14:paraId="35EE13FC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Wenn wir weniger Bäume fällen,</w:t>
      </w:r>
      <w:r>
        <w:rPr>
          <w:rFonts w:ascii="Arial" w:eastAsia="Arial" w:hAnsi="Arial" w:cs="Arial"/>
          <w:sz w:val="28"/>
          <w:szCs w:val="28"/>
        </w:rPr>
        <w:br/>
        <w:t>halten wir die Erde sauber und gesund.</w:t>
      </w:r>
    </w:p>
    <w:p w14:paraId="09818B5C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br w:type="page"/>
      </w:r>
    </w:p>
    <w:p w14:paraId="49CBFB13" w14:textId="77777777" w:rsidR="007574C1" w:rsidRDefault="00000000">
      <w:pPr>
        <w:spacing w:line="360" w:lineRule="auto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lastRenderedPageBreak/>
        <w:t>3. Glas-Tonne</w:t>
      </w:r>
    </w:p>
    <w:p w14:paraId="316BD9A6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74624" behindDoc="0" locked="0" layoutInCell="1" hidden="0" allowOverlap="1" wp14:anchorId="08A834B9" wp14:editId="37FB60A5">
            <wp:simplePos x="0" y="0"/>
            <wp:positionH relativeFrom="margin">
              <wp:posOffset>4248785</wp:posOffset>
            </wp:positionH>
            <wp:positionV relativeFrom="margin">
              <wp:posOffset>576580</wp:posOffset>
            </wp:positionV>
            <wp:extent cx="1799590" cy="1799590"/>
            <wp:effectExtent l="19050" t="19050" r="19050" b="19050"/>
            <wp:wrapSquare wrapText="bothSides" distT="0" distB="0" distL="114300" distR="114300"/>
            <wp:docPr id="210060084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8"/>
          <w:szCs w:val="28"/>
        </w:rPr>
        <w:t xml:space="preserve">Wie schaut die Glas-Tonne aus? </w:t>
      </w:r>
      <w:r>
        <w:rPr>
          <w:rFonts w:ascii="Arial" w:eastAsia="Arial" w:hAnsi="Arial" w:cs="Arial"/>
          <w:b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t>die Tonne ist aus Metall.</w:t>
      </w:r>
      <w:r>
        <w:rPr>
          <w:rFonts w:ascii="Arial" w:eastAsia="Arial" w:hAnsi="Arial" w:cs="Arial"/>
          <w:sz w:val="28"/>
          <w:szCs w:val="28"/>
        </w:rPr>
        <w:br/>
        <w:t>Eine Seite hat einen weißen Deckel.</w:t>
      </w:r>
      <w:r>
        <w:rPr>
          <w:rFonts w:ascii="Arial" w:eastAsia="Arial" w:hAnsi="Arial" w:cs="Arial"/>
          <w:sz w:val="28"/>
          <w:szCs w:val="28"/>
        </w:rPr>
        <w:br/>
        <w:t>Eine Seite hat einen grünen Deckel.</w:t>
      </w:r>
      <w:r>
        <w:rPr>
          <w:rFonts w:ascii="Arial" w:eastAsia="Arial" w:hAnsi="Arial" w:cs="Arial"/>
          <w:sz w:val="28"/>
          <w:szCs w:val="28"/>
        </w:rPr>
        <w:br/>
        <w:t>Die Deckel haben oben runde Löcher.</w:t>
      </w:r>
      <w:r>
        <w:rPr>
          <w:rFonts w:ascii="Arial" w:eastAsia="Arial" w:hAnsi="Arial" w:cs="Arial"/>
          <w:sz w:val="28"/>
          <w:szCs w:val="28"/>
        </w:rPr>
        <w:br/>
        <w:t>In die Löcher kommt das alte Glas.</w:t>
      </w:r>
    </w:p>
    <w:p w14:paraId="118995AA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Wofür ist die Glas-Tonne? </w:t>
      </w:r>
      <w:r>
        <w:rPr>
          <w:rFonts w:ascii="Arial" w:eastAsia="Arial" w:hAnsi="Arial" w:cs="Arial"/>
          <w:b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t>Die Glas-Tonne ist für Glas-Müll.</w:t>
      </w:r>
      <w:r>
        <w:rPr>
          <w:rFonts w:ascii="Arial" w:eastAsia="Arial" w:hAnsi="Arial" w:cs="Arial"/>
          <w:sz w:val="28"/>
          <w:szCs w:val="28"/>
        </w:rPr>
        <w:br/>
        <w:t>Es gibt Bunt-Glas.</w:t>
      </w:r>
      <w:r>
        <w:rPr>
          <w:rFonts w:ascii="Arial" w:eastAsia="Arial" w:hAnsi="Arial" w:cs="Arial"/>
          <w:sz w:val="28"/>
          <w:szCs w:val="28"/>
        </w:rPr>
        <w:br/>
        <w:t>Bunt-Glas ist braun oder grün.</w:t>
      </w:r>
      <w:r>
        <w:rPr>
          <w:rFonts w:ascii="Arial" w:eastAsia="Arial" w:hAnsi="Arial" w:cs="Arial"/>
          <w:sz w:val="28"/>
          <w:szCs w:val="28"/>
        </w:rPr>
        <w:br/>
        <w:t>Es gibt Weiß-Glas.</w:t>
      </w:r>
      <w:r>
        <w:rPr>
          <w:rFonts w:ascii="Arial" w:eastAsia="Arial" w:hAnsi="Arial" w:cs="Arial"/>
          <w:sz w:val="28"/>
          <w:szCs w:val="28"/>
        </w:rPr>
        <w:br/>
        <w:t xml:space="preserve">Weiß-Glas ist durchsichtig. </w:t>
      </w:r>
    </w:p>
    <w:p w14:paraId="663F64DC" w14:textId="77777777" w:rsidR="007574C1" w:rsidRDefault="007574C1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p w14:paraId="290D3E6A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hidden="0" allowOverlap="1" wp14:anchorId="41B75FB3" wp14:editId="32DF33FD">
            <wp:simplePos x="0" y="0"/>
            <wp:positionH relativeFrom="margin">
              <wp:posOffset>4253230</wp:posOffset>
            </wp:positionH>
            <wp:positionV relativeFrom="margin">
              <wp:posOffset>5158105</wp:posOffset>
            </wp:positionV>
            <wp:extent cx="1799590" cy="1799590"/>
            <wp:effectExtent l="19050" t="19050" r="19050" b="19050"/>
            <wp:wrapSquare wrapText="bothSides" distT="0" distB="0" distL="114300" distR="114300"/>
            <wp:docPr id="210060082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8"/>
          <w:szCs w:val="28"/>
        </w:rPr>
        <w:t>Was gehört in die Glascontainer?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br/>
        <w:t>In die Seite mit weißen Deckel gehört Weiß-Glas.</w:t>
      </w:r>
    </w:p>
    <w:p w14:paraId="7C2030F6" w14:textId="77777777" w:rsidR="007574C1" w:rsidRDefault="00000000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Weiß-Glas:</w:t>
      </w:r>
    </w:p>
    <w:p w14:paraId="7A034001" w14:textId="77777777" w:rsidR="007574C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Gurken-Glas </w:t>
      </w:r>
    </w:p>
    <w:p w14:paraId="69BB6344" w14:textId="77777777" w:rsidR="007574C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Pesto-Glas</w:t>
      </w:r>
    </w:p>
    <w:p w14:paraId="54DC201D" w14:textId="77777777" w:rsidR="007574C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Marmelade-Glas</w:t>
      </w:r>
    </w:p>
    <w:p w14:paraId="1BC8CE68" w14:textId="77777777" w:rsidR="007574C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Apfelmus-Glas </w:t>
      </w:r>
    </w:p>
    <w:p w14:paraId="01A32568" w14:textId="77777777" w:rsidR="007574C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Und andere Gläser</w:t>
      </w:r>
    </w:p>
    <w:p w14:paraId="6ADEAE0B" w14:textId="77777777" w:rsidR="007574C1" w:rsidRDefault="00000000">
      <w:pPr>
        <w:rPr>
          <w:rFonts w:ascii="Arial" w:eastAsia="Arial" w:hAnsi="Arial" w:cs="Arial"/>
          <w:sz w:val="28"/>
          <w:szCs w:val="28"/>
        </w:rPr>
      </w:pPr>
      <w:r>
        <w:br w:type="page"/>
      </w:r>
    </w:p>
    <w:p w14:paraId="7BC7BCBA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hidden="0" allowOverlap="1" wp14:anchorId="37DA4235" wp14:editId="4B2AC82A">
            <wp:simplePos x="0" y="0"/>
            <wp:positionH relativeFrom="margin">
              <wp:posOffset>4248785</wp:posOffset>
            </wp:positionH>
            <wp:positionV relativeFrom="margin">
              <wp:posOffset>338455</wp:posOffset>
            </wp:positionV>
            <wp:extent cx="1800000" cy="1800000"/>
            <wp:effectExtent l="19050" t="19050" r="19050" b="19050"/>
            <wp:wrapSquare wrapText="bothSides" distT="0" distB="0" distL="114300" distR="114300"/>
            <wp:docPr id="210060083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8"/>
          <w:szCs w:val="28"/>
        </w:rPr>
        <w:t>Was gehört in die Glascontainer?</w:t>
      </w:r>
      <w:r>
        <w:rPr>
          <w:rFonts w:ascii="Arial" w:eastAsia="Arial" w:hAnsi="Arial" w:cs="Arial"/>
          <w:sz w:val="28"/>
          <w:szCs w:val="28"/>
        </w:rPr>
        <w:br/>
        <w:t>In die Seite mit grünem Deckel gehört Bunt-Glas.</w:t>
      </w:r>
    </w:p>
    <w:p w14:paraId="38A02421" w14:textId="77777777" w:rsidR="007574C1" w:rsidRDefault="00000000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Bunt-Glas:</w:t>
      </w:r>
    </w:p>
    <w:p w14:paraId="7296E9DD" w14:textId="77777777" w:rsidR="007574C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Olivenöl-Flasche</w:t>
      </w:r>
    </w:p>
    <w:p w14:paraId="2296C85C" w14:textId="77777777" w:rsidR="007574C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Rot-Wein-Flasche</w:t>
      </w:r>
    </w:p>
    <w:p w14:paraId="0D913BAE" w14:textId="77777777" w:rsidR="007574C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Bier-Flasche </w:t>
      </w:r>
    </w:p>
    <w:p w14:paraId="17AB35EA" w14:textId="77777777" w:rsidR="007574C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Und andere Gläser</w:t>
      </w:r>
    </w:p>
    <w:p w14:paraId="1E401239" w14:textId="77777777" w:rsidR="007574C1" w:rsidRDefault="007574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14:paraId="1B07E1BC" w14:textId="77777777" w:rsidR="007574C1" w:rsidRDefault="00000000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Was gehört NICHT in die Glascontainer? </w:t>
      </w:r>
    </w:p>
    <w:p w14:paraId="186BB8A6" w14:textId="77777777" w:rsidR="007574C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Keramik, Porzellan und Trinkgläser</w:t>
      </w:r>
      <w:r>
        <w:rPr>
          <w:rFonts w:ascii="Arial" w:eastAsia="Arial" w:hAnsi="Arial" w:cs="Arial"/>
          <w:color w:val="000000"/>
          <w:sz w:val="28"/>
          <w:szCs w:val="28"/>
        </w:rPr>
        <w:br/>
        <w:t xml:space="preserve">Zum Beispiel Kaffee-Tassen </w:t>
      </w:r>
    </w:p>
    <w:p w14:paraId="7797797D" w14:textId="77777777" w:rsidR="007574C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Fensterglas, Spiegelglas und hitzebeständiges Glas </w:t>
      </w:r>
      <w:r>
        <w:rPr>
          <w:rFonts w:ascii="Arial" w:eastAsia="Arial" w:hAnsi="Arial" w:cs="Arial"/>
          <w:color w:val="000000"/>
          <w:sz w:val="28"/>
          <w:szCs w:val="28"/>
        </w:rPr>
        <w:br/>
        <w:t>Zum Beispiel Backformen</w:t>
      </w:r>
    </w:p>
    <w:p w14:paraId="091CB1AA" w14:textId="77777777" w:rsidR="007574C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Glühbirnen und Energiesparlampen </w:t>
      </w:r>
    </w:p>
    <w:p w14:paraId="2CD886F9" w14:textId="77777777" w:rsidR="007574C1" w:rsidRDefault="007574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14:paraId="09BECB7D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hidden="0" allowOverlap="1" wp14:anchorId="434DD617" wp14:editId="1C1AFA3D">
            <wp:simplePos x="0" y="0"/>
            <wp:positionH relativeFrom="margin">
              <wp:posOffset>4248785</wp:posOffset>
            </wp:positionH>
            <wp:positionV relativeFrom="margin">
              <wp:posOffset>5378450</wp:posOffset>
            </wp:positionV>
            <wp:extent cx="1800000" cy="1796400"/>
            <wp:effectExtent l="19050" t="19050" r="19050" b="19050"/>
            <wp:wrapSquare wrapText="bothSides" distT="0" distB="0" distL="114300" distR="114300"/>
            <wp:docPr id="210060081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9640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8"/>
          <w:szCs w:val="28"/>
        </w:rPr>
        <w:t xml:space="preserve">Warum ist es wichtig das zu trennen? </w:t>
      </w:r>
      <w:r>
        <w:rPr>
          <w:rFonts w:ascii="Arial" w:eastAsia="Arial" w:hAnsi="Arial" w:cs="Arial"/>
          <w:b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t>Glas kann man gut wiederverwenden.</w:t>
      </w:r>
      <w:r>
        <w:rPr>
          <w:rFonts w:ascii="Arial" w:eastAsia="Arial" w:hAnsi="Arial" w:cs="Arial"/>
          <w:sz w:val="28"/>
          <w:szCs w:val="28"/>
        </w:rPr>
        <w:br/>
        <w:t>Aus altem Glas wird wieder Glas gemacht.</w:t>
      </w:r>
      <w:r>
        <w:rPr>
          <w:rFonts w:ascii="Arial" w:eastAsia="Arial" w:hAnsi="Arial" w:cs="Arial"/>
          <w:sz w:val="28"/>
          <w:szCs w:val="28"/>
        </w:rPr>
        <w:br/>
        <w:t>Das heißt Recycling.</w:t>
      </w:r>
    </w:p>
    <w:p w14:paraId="77912365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Neues Glas wird aus Sand gemacht.</w:t>
      </w:r>
      <w:r>
        <w:rPr>
          <w:rFonts w:ascii="Arial" w:eastAsia="Arial" w:hAnsi="Arial" w:cs="Arial"/>
          <w:sz w:val="28"/>
          <w:szCs w:val="28"/>
        </w:rPr>
        <w:br/>
        <w:t>Wenn wir altes Glas wiederverwenden,</w:t>
      </w:r>
      <w:r>
        <w:rPr>
          <w:rFonts w:ascii="Arial" w:eastAsia="Arial" w:hAnsi="Arial" w:cs="Arial"/>
          <w:sz w:val="28"/>
          <w:szCs w:val="28"/>
        </w:rPr>
        <w:br/>
        <w:t>müssen wir weniger Sand ausgraben.</w:t>
      </w:r>
    </w:p>
    <w:p w14:paraId="1607C13F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Wenn wir weniger Sand ausgraben,</w:t>
      </w:r>
      <w:r>
        <w:rPr>
          <w:rFonts w:ascii="Arial" w:eastAsia="Arial" w:hAnsi="Arial" w:cs="Arial"/>
          <w:sz w:val="28"/>
          <w:szCs w:val="28"/>
        </w:rPr>
        <w:br/>
        <w:t>halten wir die Erde sauber und gesund.</w:t>
      </w:r>
      <w:r>
        <w:br w:type="page"/>
      </w:r>
    </w:p>
    <w:p w14:paraId="428D4290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40"/>
          <w:szCs w:val="40"/>
        </w:rPr>
        <w:lastRenderedPageBreak/>
        <w:t xml:space="preserve">4. Bio-Tonne </w:t>
      </w:r>
    </w:p>
    <w:p w14:paraId="403F5C63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hidden="0" allowOverlap="1" wp14:anchorId="51FEAD62" wp14:editId="324E5D6C">
            <wp:simplePos x="0" y="0"/>
            <wp:positionH relativeFrom="margin">
              <wp:posOffset>4248785</wp:posOffset>
            </wp:positionH>
            <wp:positionV relativeFrom="margin">
              <wp:posOffset>576580</wp:posOffset>
            </wp:positionV>
            <wp:extent cx="1800000" cy="1800000"/>
            <wp:effectExtent l="19050" t="19050" r="19050" b="19050"/>
            <wp:wrapSquare wrapText="bothSides" distT="0" distB="0" distL="114300" distR="114300"/>
            <wp:docPr id="21006008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8"/>
          <w:szCs w:val="28"/>
        </w:rPr>
        <w:t xml:space="preserve">Wie schaut die Bio-Tonne aus? </w:t>
      </w:r>
      <w:r>
        <w:rPr>
          <w:rFonts w:ascii="Arial" w:eastAsia="Arial" w:hAnsi="Arial" w:cs="Arial"/>
          <w:b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t>Die Tonne ist grün.</w:t>
      </w:r>
      <w:r>
        <w:rPr>
          <w:rFonts w:ascii="Arial" w:eastAsia="Arial" w:hAnsi="Arial" w:cs="Arial"/>
          <w:sz w:val="28"/>
          <w:szCs w:val="28"/>
        </w:rPr>
        <w:br/>
        <w:t>Der Deckel ist braun.</w:t>
      </w:r>
    </w:p>
    <w:p w14:paraId="59C82625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Wofür ist die Bio-Tonne? </w:t>
      </w:r>
      <w:r>
        <w:rPr>
          <w:rFonts w:ascii="Arial" w:eastAsia="Arial" w:hAnsi="Arial" w:cs="Arial"/>
          <w:b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t>In die Bio-Tonne kommen Essens-Reste.</w:t>
      </w:r>
      <w:r>
        <w:rPr>
          <w:rFonts w:ascii="Arial" w:eastAsia="Arial" w:hAnsi="Arial" w:cs="Arial"/>
          <w:sz w:val="28"/>
          <w:szCs w:val="28"/>
        </w:rPr>
        <w:br/>
        <w:t>In die Bio-Tonne kommt Pflanzen-Müll.</w:t>
      </w:r>
    </w:p>
    <w:p w14:paraId="6E6C2DA9" w14:textId="77777777" w:rsidR="007574C1" w:rsidRDefault="007574C1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p w14:paraId="47208C87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hidden="0" allowOverlap="1" wp14:anchorId="0362C364" wp14:editId="7EEE8DEB">
            <wp:simplePos x="0" y="0"/>
            <wp:positionH relativeFrom="margin">
              <wp:posOffset>4253230</wp:posOffset>
            </wp:positionH>
            <wp:positionV relativeFrom="margin">
              <wp:posOffset>3434079</wp:posOffset>
            </wp:positionV>
            <wp:extent cx="1799590" cy="1799590"/>
            <wp:effectExtent l="19050" t="19050" r="19050" b="19050"/>
            <wp:wrapSquare wrapText="bothSides" distT="0" distB="0" distL="114300" distR="114300"/>
            <wp:docPr id="210060083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8"/>
          <w:szCs w:val="28"/>
        </w:rPr>
        <w:t xml:space="preserve">Was gehört in die Bio-Tonne? </w:t>
      </w:r>
      <w:r>
        <w:rPr>
          <w:rFonts w:ascii="Arial" w:eastAsia="Arial" w:hAnsi="Arial" w:cs="Arial"/>
          <w:b/>
          <w:sz w:val="28"/>
          <w:szCs w:val="28"/>
        </w:rPr>
        <w:br/>
        <w:t>Essens-Reste:</w:t>
      </w:r>
    </w:p>
    <w:p w14:paraId="46BBF2AE" w14:textId="77777777" w:rsidR="007574C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Rohes Obst </w:t>
      </w:r>
    </w:p>
    <w:p w14:paraId="3359DCAC" w14:textId="77777777" w:rsidR="007574C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Rohes Gemüse</w:t>
      </w:r>
    </w:p>
    <w:p w14:paraId="197375B3" w14:textId="77777777" w:rsidR="007574C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Rohe Gemüse-Schalen</w:t>
      </w:r>
    </w:p>
    <w:p w14:paraId="7D7704E1" w14:textId="77777777" w:rsidR="007574C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Und andere Essens-Reste</w:t>
      </w:r>
    </w:p>
    <w:p w14:paraId="5A03160F" w14:textId="77777777" w:rsidR="007574C1" w:rsidRDefault="00000000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Pflanzen-Müll:</w:t>
      </w:r>
    </w:p>
    <w:p w14:paraId="43723410" w14:textId="77777777" w:rsidR="007574C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Laub </w:t>
      </w:r>
    </w:p>
    <w:p w14:paraId="0F4411E6" w14:textId="77777777" w:rsidR="007574C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Äste</w:t>
      </w:r>
    </w:p>
    <w:p w14:paraId="416F4DFE" w14:textId="77777777" w:rsidR="007574C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  <w:sz w:val="28"/>
          <w:szCs w:val="28"/>
        </w:rPr>
        <w:t>Rasen</w:t>
      </w:r>
    </w:p>
    <w:p w14:paraId="660FCDE8" w14:textId="77777777" w:rsidR="007574C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Und anderer Pflanzen-Müll</w:t>
      </w:r>
    </w:p>
    <w:p w14:paraId="075B25CF" w14:textId="77777777" w:rsidR="007574C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hidden="0" allowOverlap="1" wp14:anchorId="20C77239" wp14:editId="1E75C64E">
            <wp:simplePos x="0" y="0"/>
            <wp:positionH relativeFrom="margin">
              <wp:posOffset>4253230</wp:posOffset>
            </wp:positionH>
            <wp:positionV relativeFrom="margin">
              <wp:posOffset>6786880</wp:posOffset>
            </wp:positionV>
            <wp:extent cx="1799590" cy="1799590"/>
            <wp:effectExtent l="19050" t="19050" r="19050" b="19050"/>
            <wp:wrapSquare wrapText="bothSides" distT="0" distB="0" distL="114300" distR="114300"/>
            <wp:docPr id="21006008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4EC63896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Warum ist es wichtig das zu trennen? </w:t>
      </w:r>
      <w:r>
        <w:rPr>
          <w:rFonts w:ascii="Arial" w:eastAsia="Arial" w:hAnsi="Arial" w:cs="Arial"/>
          <w:b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t>Aus Bio-Müll wird Kompost.</w:t>
      </w:r>
      <w:r>
        <w:rPr>
          <w:rFonts w:ascii="Arial" w:eastAsia="Arial" w:hAnsi="Arial" w:cs="Arial"/>
          <w:sz w:val="28"/>
          <w:szCs w:val="28"/>
        </w:rPr>
        <w:br/>
        <w:t>Kompost ist wie Nahrung für Pflanzen.</w:t>
      </w:r>
      <w:r>
        <w:rPr>
          <w:rFonts w:ascii="Arial" w:eastAsia="Arial" w:hAnsi="Arial" w:cs="Arial"/>
          <w:sz w:val="28"/>
          <w:szCs w:val="28"/>
        </w:rPr>
        <w:br/>
        <w:t>Im Kompost wachsen Pflanzen sehr gut.</w:t>
      </w:r>
      <w:r>
        <w:br w:type="page"/>
      </w:r>
    </w:p>
    <w:p w14:paraId="2575A9C9" w14:textId="77777777" w:rsidR="007574C1" w:rsidRDefault="00000000">
      <w:pPr>
        <w:spacing w:line="360" w:lineRule="auto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lastRenderedPageBreak/>
        <w:t xml:space="preserve">5. Rest-Müll </w:t>
      </w:r>
    </w:p>
    <w:p w14:paraId="2DFF4EF3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hidden="0" allowOverlap="1" wp14:anchorId="274570C2" wp14:editId="2E0394D3">
            <wp:simplePos x="0" y="0"/>
            <wp:positionH relativeFrom="margin">
              <wp:posOffset>4253230</wp:posOffset>
            </wp:positionH>
            <wp:positionV relativeFrom="margin">
              <wp:posOffset>586105</wp:posOffset>
            </wp:positionV>
            <wp:extent cx="1799590" cy="1799590"/>
            <wp:effectExtent l="19050" t="19050" r="19050" b="19050"/>
            <wp:wrapSquare wrapText="bothSides" distT="0" distB="0" distL="114300" distR="114300"/>
            <wp:docPr id="210060082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8"/>
          <w:szCs w:val="28"/>
        </w:rPr>
        <w:t xml:space="preserve">Wie schaut die Rest-Müll-Tonne aus? </w:t>
      </w:r>
      <w:r>
        <w:rPr>
          <w:rFonts w:ascii="Arial" w:eastAsia="Arial" w:hAnsi="Arial" w:cs="Arial"/>
          <w:b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t>Die Tonne ist schwarz oder silber.</w:t>
      </w:r>
    </w:p>
    <w:p w14:paraId="36848C55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Wofür ist der Rest-Müll?</w:t>
      </w:r>
      <w:r>
        <w:rPr>
          <w:rFonts w:ascii="Arial" w:eastAsia="Arial" w:hAnsi="Arial" w:cs="Arial"/>
          <w:b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t>In den Rest-Müll kommen viele Sachen.</w:t>
      </w:r>
      <w:r>
        <w:rPr>
          <w:rFonts w:ascii="Arial" w:eastAsia="Arial" w:hAnsi="Arial" w:cs="Arial"/>
          <w:sz w:val="28"/>
          <w:szCs w:val="28"/>
        </w:rPr>
        <w:br/>
        <w:t>Der Rest-Müll wird verbrannt.</w:t>
      </w:r>
    </w:p>
    <w:p w14:paraId="16085A5E" w14:textId="77777777" w:rsidR="007574C1" w:rsidRDefault="007574C1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p w14:paraId="597F988C" w14:textId="77777777" w:rsidR="007574C1" w:rsidRDefault="00000000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Was gehört in den Rest-Müll? </w:t>
      </w:r>
    </w:p>
    <w:p w14:paraId="0F0C08E1" w14:textId="77777777" w:rsidR="007574C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hidden="0" allowOverlap="1" wp14:anchorId="5A712E07" wp14:editId="42FFB868">
            <wp:simplePos x="0" y="0"/>
            <wp:positionH relativeFrom="margin">
              <wp:posOffset>4248785</wp:posOffset>
            </wp:positionH>
            <wp:positionV relativeFrom="margin">
              <wp:posOffset>3167380</wp:posOffset>
            </wp:positionV>
            <wp:extent cx="1799590" cy="1799590"/>
            <wp:effectExtent l="19050" t="19050" r="19050" b="19050"/>
            <wp:wrapSquare wrapText="bothSides" distT="0" distB="0" distL="114300" distR="114300"/>
            <wp:docPr id="210060083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sz w:val="28"/>
          <w:szCs w:val="28"/>
        </w:rPr>
        <w:t>Glas-Scherben</w:t>
      </w:r>
    </w:p>
    <w:p w14:paraId="5BBD674B" w14:textId="77777777" w:rsidR="007574C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Fleisch </w:t>
      </w:r>
    </w:p>
    <w:p w14:paraId="0C3093FF" w14:textId="77777777" w:rsidR="007574C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Pizzakarton</w:t>
      </w:r>
    </w:p>
    <w:p w14:paraId="3EAA58C1" w14:textId="77777777" w:rsidR="007574C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Taschentücher</w:t>
      </w:r>
    </w:p>
    <w:p w14:paraId="281BCA04" w14:textId="77777777" w:rsidR="007574C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Inkontinenz-Versorgungen</w:t>
      </w:r>
    </w:p>
    <w:p w14:paraId="4D21D67E" w14:textId="77777777" w:rsidR="007574C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Tampons</w:t>
      </w:r>
    </w:p>
    <w:p w14:paraId="262E6DDA" w14:textId="77777777" w:rsidR="007574C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Kaputte Kleidung </w:t>
      </w:r>
    </w:p>
    <w:p w14:paraId="5E390202" w14:textId="77777777" w:rsidR="007574C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und viele andere Sachen</w:t>
      </w:r>
    </w:p>
    <w:p w14:paraId="4C0F014F" w14:textId="77777777" w:rsidR="007574C1" w:rsidRDefault="00000000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  <w:r>
        <w:br w:type="page"/>
      </w:r>
      <w:r>
        <w:rPr>
          <w:rFonts w:ascii="Arial" w:eastAsia="Arial" w:hAnsi="Arial" w:cs="Arial"/>
          <w:b/>
          <w:sz w:val="28"/>
          <w:szCs w:val="28"/>
        </w:rPr>
        <w:lastRenderedPageBreak/>
        <w:t xml:space="preserve">Warum ist es wichtig das zu trennen? </w:t>
      </w:r>
      <w:r>
        <w:rPr>
          <w:rFonts w:ascii="Arial" w:eastAsia="Arial" w:hAnsi="Arial" w:cs="Arial"/>
          <w:b/>
          <w:sz w:val="28"/>
          <w:szCs w:val="28"/>
        </w:rPr>
        <w:br/>
      </w:r>
      <w:r>
        <w:rPr>
          <w:rFonts w:ascii="Arial" w:eastAsia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hidden="0" allowOverlap="1" wp14:anchorId="67523CE7" wp14:editId="58F762ED">
            <wp:simplePos x="0" y="0"/>
            <wp:positionH relativeFrom="margin">
              <wp:posOffset>4249420</wp:posOffset>
            </wp:positionH>
            <wp:positionV relativeFrom="margin">
              <wp:posOffset>620395</wp:posOffset>
            </wp:positionV>
            <wp:extent cx="1799590" cy="1796415"/>
            <wp:effectExtent l="19050" t="19050" r="19050" b="19050"/>
            <wp:wrapSquare wrapText="bothSides" distT="0" distB="0" distL="114300" distR="114300"/>
            <wp:docPr id="210060081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6415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8"/>
          <w:szCs w:val="28"/>
        </w:rPr>
        <w:t>Rest-Müll wird nicht recycelt.</w:t>
      </w:r>
      <w:r>
        <w:rPr>
          <w:rFonts w:ascii="Arial" w:eastAsia="Arial" w:hAnsi="Arial" w:cs="Arial"/>
          <w:sz w:val="28"/>
          <w:szCs w:val="28"/>
        </w:rPr>
        <w:br/>
        <w:t>Rest-Müll kann man nicht wiederverwenden.</w:t>
      </w:r>
      <w:r>
        <w:rPr>
          <w:rFonts w:ascii="Arial" w:eastAsia="Arial" w:hAnsi="Arial" w:cs="Arial"/>
          <w:sz w:val="28"/>
          <w:szCs w:val="28"/>
        </w:rPr>
        <w:br/>
        <w:t>Deshalb wird Rest-Müll verbrannt.</w:t>
      </w:r>
      <w:r>
        <w:rPr>
          <w:rFonts w:ascii="Arial" w:eastAsia="Arial" w:hAnsi="Arial" w:cs="Arial"/>
          <w:sz w:val="28"/>
          <w:szCs w:val="28"/>
        </w:rPr>
        <w:br/>
        <w:t>Das ist schlecht für die Umwelt.</w:t>
      </w:r>
    </w:p>
    <w:p w14:paraId="76B213D4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Wenn wir richtig Trennen,</w:t>
      </w:r>
      <w:r>
        <w:rPr>
          <w:rFonts w:ascii="Arial" w:eastAsia="Arial" w:hAnsi="Arial" w:cs="Arial"/>
          <w:sz w:val="28"/>
          <w:szCs w:val="28"/>
        </w:rPr>
        <w:br/>
        <w:t>dann gibt es weniger Rest-Müll.</w:t>
      </w:r>
      <w:r>
        <w:rPr>
          <w:rFonts w:ascii="Arial" w:eastAsia="Arial" w:hAnsi="Arial" w:cs="Arial"/>
          <w:sz w:val="28"/>
          <w:szCs w:val="28"/>
        </w:rPr>
        <w:br/>
        <w:t>Wenn es weniger Rest-Müll gibt,</w:t>
      </w:r>
      <w:r>
        <w:rPr>
          <w:rFonts w:ascii="Arial" w:eastAsia="Arial" w:hAnsi="Arial" w:cs="Arial"/>
          <w:sz w:val="28"/>
          <w:szCs w:val="28"/>
        </w:rPr>
        <w:br/>
        <w:t>dann wird weniger verbrannt.</w:t>
      </w:r>
    </w:p>
    <w:p w14:paraId="28AFADF1" w14:textId="77777777" w:rsidR="007574C1" w:rsidRDefault="00000000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Wenn weniger verbrannt wird,</w:t>
      </w:r>
      <w:r>
        <w:rPr>
          <w:rFonts w:ascii="Arial" w:eastAsia="Arial" w:hAnsi="Arial" w:cs="Arial"/>
          <w:sz w:val="28"/>
          <w:szCs w:val="28"/>
        </w:rPr>
        <w:br/>
        <w:t>halten wir die Erde sauber und gesund.</w:t>
      </w:r>
    </w:p>
    <w:p w14:paraId="76B0CF30" w14:textId="77777777" w:rsidR="007574C1" w:rsidRDefault="00000000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  <w:r>
        <w:br w:type="page"/>
      </w:r>
    </w:p>
    <w:p w14:paraId="78096011" w14:textId="77777777" w:rsidR="007574C1" w:rsidRDefault="00000000">
      <w:pPr>
        <w:spacing w:line="360" w:lineRule="auto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hidden="0" allowOverlap="1" wp14:anchorId="259B055A" wp14:editId="47290CB6">
            <wp:simplePos x="0" y="0"/>
            <wp:positionH relativeFrom="margin">
              <wp:posOffset>4250690</wp:posOffset>
            </wp:positionH>
            <wp:positionV relativeFrom="margin">
              <wp:posOffset>471170</wp:posOffset>
            </wp:positionV>
            <wp:extent cx="1799590" cy="1795780"/>
            <wp:effectExtent l="19050" t="19050" r="19050" b="19050"/>
            <wp:wrapSquare wrapText="bothSides" distT="0" distB="0" distL="114300" distR="114300"/>
            <wp:docPr id="210060083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578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40"/>
          <w:szCs w:val="40"/>
        </w:rPr>
        <w:t>6. Sonder-Müll</w:t>
      </w:r>
    </w:p>
    <w:p w14:paraId="1AB7614B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Wie schaut Sonder-Müll aus? </w:t>
      </w:r>
      <w:r>
        <w:rPr>
          <w:rFonts w:ascii="Arial" w:eastAsia="Arial" w:hAnsi="Arial" w:cs="Arial"/>
          <w:b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t>Sonder-Müll kommt zum Mistplatz.</w:t>
      </w:r>
      <w:r>
        <w:rPr>
          <w:rFonts w:ascii="Arial" w:eastAsia="Arial" w:hAnsi="Arial" w:cs="Arial"/>
          <w:sz w:val="28"/>
          <w:szCs w:val="28"/>
        </w:rPr>
        <w:br/>
        <w:t>Es gibt auch andere Sammelstellen.</w:t>
      </w:r>
      <w:r>
        <w:rPr>
          <w:rFonts w:ascii="Arial" w:eastAsia="Arial" w:hAnsi="Arial" w:cs="Arial"/>
          <w:sz w:val="28"/>
          <w:szCs w:val="28"/>
        </w:rPr>
        <w:br/>
        <w:t xml:space="preserve">Zum Beispiel werden Batterien </w:t>
      </w:r>
      <w:r>
        <w:rPr>
          <w:rFonts w:ascii="Arial" w:eastAsia="Arial" w:hAnsi="Arial" w:cs="Arial"/>
          <w:sz w:val="28"/>
          <w:szCs w:val="28"/>
        </w:rPr>
        <w:br/>
        <w:t>im Supermarkt gesammelt.</w:t>
      </w:r>
    </w:p>
    <w:p w14:paraId="081C2A21" w14:textId="579C4141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Wofür ist der Sonder-Müll? </w:t>
      </w:r>
      <w:r>
        <w:rPr>
          <w:rFonts w:ascii="Arial" w:eastAsia="Arial" w:hAnsi="Arial" w:cs="Arial"/>
          <w:b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t>Die Menschen am Mistplatz wissen,</w:t>
      </w:r>
      <w:r>
        <w:rPr>
          <w:rFonts w:ascii="Arial" w:eastAsia="Arial" w:hAnsi="Arial" w:cs="Arial"/>
          <w:sz w:val="28"/>
          <w:szCs w:val="28"/>
        </w:rPr>
        <w:br/>
        <w:t>wie man Sonder-Müll entsorgt.</w:t>
      </w:r>
    </w:p>
    <w:p w14:paraId="3B88EA16" w14:textId="77777777" w:rsidR="007574C1" w:rsidRDefault="00000000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Was gehört in den Sonder-Müll? </w:t>
      </w:r>
    </w:p>
    <w:p w14:paraId="0E892D61" w14:textId="77777777" w:rsidR="007574C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hidden="0" allowOverlap="1" wp14:anchorId="0CD972BE" wp14:editId="0D13A796">
            <wp:simplePos x="0" y="0"/>
            <wp:positionH relativeFrom="margin">
              <wp:posOffset>4257040</wp:posOffset>
            </wp:positionH>
            <wp:positionV relativeFrom="margin">
              <wp:posOffset>3634104</wp:posOffset>
            </wp:positionV>
            <wp:extent cx="1795780" cy="1795780"/>
            <wp:effectExtent l="19050" t="19050" r="19050" b="19050"/>
            <wp:wrapSquare wrapText="bothSides" distT="0" distB="0" distL="114300" distR="114300"/>
            <wp:docPr id="210060084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179578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sz w:val="28"/>
          <w:szCs w:val="28"/>
        </w:rPr>
        <w:t>Batterien</w:t>
      </w:r>
    </w:p>
    <w:p w14:paraId="3F9E9E7B" w14:textId="77777777" w:rsidR="007574C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Handy</w:t>
      </w:r>
    </w:p>
    <w:p w14:paraId="4332B005" w14:textId="77777777" w:rsidR="007574C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Mikrowelle</w:t>
      </w:r>
    </w:p>
    <w:p w14:paraId="0A9799C5" w14:textId="77777777" w:rsidR="007574C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Wasserkocher</w:t>
      </w:r>
    </w:p>
    <w:p w14:paraId="74F2C7E5" w14:textId="77777777" w:rsidR="007574C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Föhn</w:t>
      </w:r>
    </w:p>
    <w:p w14:paraId="20EB9846" w14:textId="77777777" w:rsidR="007574C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und viele andere Sachen</w:t>
      </w:r>
    </w:p>
    <w:p w14:paraId="093D877B" w14:textId="77777777" w:rsidR="007574C1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86912" behindDoc="0" locked="0" layoutInCell="1" hidden="0" allowOverlap="1" wp14:anchorId="4610E0AF" wp14:editId="10888673">
            <wp:simplePos x="0" y="0"/>
            <wp:positionH relativeFrom="margin">
              <wp:posOffset>4257040</wp:posOffset>
            </wp:positionH>
            <wp:positionV relativeFrom="margin">
              <wp:posOffset>6569075</wp:posOffset>
            </wp:positionV>
            <wp:extent cx="1795780" cy="1791970"/>
            <wp:effectExtent l="19050" t="19050" r="19050" b="19050"/>
            <wp:wrapSquare wrapText="bothSides" distT="0" distB="0" distL="114300" distR="114300"/>
            <wp:docPr id="210060082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179197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8"/>
          <w:szCs w:val="28"/>
        </w:rPr>
        <w:t xml:space="preserve">Warum ist es wichtig das zu trennen? </w:t>
      </w:r>
      <w:r>
        <w:rPr>
          <w:rFonts w:ascii="Arial" w:eastAsia="Arial" w:hAnsi="Arial" w:cs="Arial"/>
          <w:b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t>Sonder-Müll besteht aus gefährlichen Sachen.</w:t>
      </w:r>
      <w:r>
        <w:rPr>
          <w:rFonts w:ascii="Arial" w:eastAsia="Arial" w:hAnsi="Arial" w:cs="Arial"/>
          <w:sz w:val="28"/>
          <w:szCs w:val="28"/>
        </w:rPr>
        <w:br/>
        <w:t>Manche dieser Sachen:</w:t>
      </w:r>
    </w:p>
    <w:p w14:paraId="18832931" w14:textId="77777777" w:rsidR="007574C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können brennen</w:t>
      </w:r>
    </w:p>
    <w:p w14:paraId="7ACFF66B" w14:textId="77777777" w:rsidR="007574C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sind giftig</w:t>
      </w:r>
    </w:p>
    <w:p w14:paraId="172D5ADD" w14:textId="77777777" w:rsidR="007574C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sind schlecht für die Umwelt</w:t>
      </w:r>
    </w:p>
    <w:p w14:paraId="42038AA8" w14:textId="77777777" w:rsidR="007574C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sind schlecht für den Menschen</w:t>
      </w:r>
    </w:p>
    <w:p w14:paraId="1CEB159E" w14:textId="77777777" w:rsidR="007574C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Und anderes Gefährliches</w:t>
      </w:r>
    </w:p>
    <w:sectPr w:rsidR="007574C1" w:rsidSect="00AF0230">
      <w:footerReference w:type="default" r:id="rId31"/>
      <w:pgSz w:w="11906" w:h="16838"/>
      <w:pgMar w:top="1134" w:right="1134" w:bottom="1134" w:left="1701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749BA" w14:textId="77777777" w:rsidR="00A0020C" w:rsidRDefault="00A0020C">
      <w:pPr>
        <w:spacing w:after="0" w:line="240" w:lineRule="auto"/>
      </w:pPr>
      <w:r>
        <w:separator/>
      </w:r>
    </w:p>
  </w:endnote>
  <w:endnote w:type="continuationSeparator" w:id="0">
    <w:p w14:paraId="1B4CA82A" w14:textId="77777777" w:rsidR="00A0020C" w:rsidRDefault="00A00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63A188E-C58C-4D8F-9A2F-22E3B0971C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CDC0071-4961-48D7-81CA-59AD96B05CF8}"/>
    <w:embedBold r:id="rId3" w:fontKey="{B95DCC11-728A-43D8-A2D0-F9FEE32CFD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594B779-F23A-41ED-9591-D42B3E870012}"/>
    <w:embedItalic r:id="rId5" w:fontKey="{F3C3F8B3-04BA-49DE-8061-9493D4743C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9F759DB-149D-4D8C-A68E-B39C85E3A5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64D17" w14:textId="4C784AEA" w:rsidR="007574C1" w:rsidRPr="00AF0230" w:rsidRDefault="007574C1" w:rsidP="00AF0230">
    <w:pPr>
      <w:pStyle w:val="Fuzeil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719B6" w14:textId="77777777" w:rsidR="00DD1264" w:rsidRPr="00BF1A1F" w:rsidRDefault="00DD1264" w:rsidP="00AF0230">
    <w:pPr>
      <w:pStyle w:val="Fuzeile"/>
      <w:jc w:val="right"/>
      <w:rPr>
        <w:rFonts w:ascii="Arial" w:hAnsi="Arial" w:cs="Arial"/>
        <w:b/>
        <w:bCs/>
        <w:sz w:val="28"/>
        <w:szCs w:val="28"/>
      </w:rPr>
    </w:pPr>
  </w:p>
  <w:p w14:paraId="072019FB" w14:textId="73369118" w:rsidR="00AF0230" w:rsidRPr="00BF1A1F" w:rsidRDefault="00AF0230" w:rsidP="00AF0230">
    <w:pPr>
      <w:pStyle w:val="Fuzeile"/>
      <w:jc w:val="right"/>
      <w:rPr>
        <w:rFonts w:ascii="Arial" w:hAnsi="Arial" w:cs="Arial"/>
        <w:sz w:val="28"/>
        <w:szCs w:val="28"/>
      </w:rPr>
    </w:pPr>
    <w:r w:rsidRPr="00BF1A1F">
      <w:rPr>
        <w:rFonts w:ascii="Arial" w:hAnsi="Arial" w:cs="Arial"/>
        <w:sz w:val="28"/>
        <w:szCs w:val="28"/>
      </w:rPr>
      <w:t xml:space="preserve">Seite </w:t>
    </w:r>
    <w:r w:rsidR="00955963" w:rsidRPr="00BF1A1F">
      <w:rPr>
        <w:rFonts w:ascii="Arial" w:hAnsi="Arial" w:cs="Arial"/>
        <w:sz w:val="28"/>
        <w:szCs w:val="28"/>
      </w:rPr>
      <w:fldChar w:fldCharType="begin"/>
    </w:r>
    <w:r w:rsidR="00955963" w:rsidRPr="00BF1A1F">
      <w:rPr>
        <w:rFonts w:ascii="Arial" w:hAnsi="Arial" w:cs="Arial"/>
        <w:sz w:val="28"/>
        <w:szCs w:val="28"/>
      </w:rPr>
      <w:instrText xml:space="preserve"> PAGE   \* MERGEFORMAT </w:instrText>
    </w:r>
    <w:r w:rsidR="00955963" w:rsidRPr="00BF1A1F">
      <w:rPr>
        <w:rFonts w:ascii="Arial" w:hAnsi="Arial" w:cs="Arial"/>
        <w:sz w:val="28"/>
        <w:szCs w:val="28"/>
      </w:rPr>
      <w:fldChar w:fldCharType="separate"/>
    </w:r>
    <w:r w:rsidR="00955963" w:rsidRPr="00BF1A1F">
      <w:rPr>
        <w:rFonts w:ascii="Arial" w:hAnsi="Arial" w:cs="Arial"/>
        <w:noProof/>
        <w:sz w:val="28"/>
        <w:szCs w:val="28"/>
      </w:rPr>
      <w:t>1</w:t>
    </w:r>
    <w:r w:rsidR="00955963" w:rsidRPr="00BF1A1F">
      <w:rPr>
        <w:rFonts w:ascii="Arial" w:hAnsi="Arial" w:cs="Arial"/>
        <w:sz w:val="28"/>
        <w:szCs w:val="28"/>
      </w:rPr>
      <w:fldChar w:fldCharType="end"/>
    </w:r>
    <w:r w:rsidR="00955963" w:rsidRPr="00BF1A1F">
      <w:rPr>
        <w:rFonts w:ascii="Arial" w:hAnsi="Arial" w:cs="Arial"/>
        <w:sz w:val="28"/>
        <w:szCs w:val="28"/>
      </w:rPr>
      <w:t xml:space="preserve"> </w:t>
    </w:r>
    <w:r w:rsidRPr="00BF1A1F">
      <w:rPr>
        <w:rFonts w:ascii="Arial" w:hAnsi="Arial" w:cs="Arial"/>
        <w:sz w:val="28"/>
        <w:szCs w:val="28"/>
      </w:rPr>
      <w:t xml:space="preserve">von </w:t>
    </w:r>
    <w:r w:rsidRPr="00BF1A1F">
      <w:rPr>
        <w:rFonts w:ascii="Arial" w:hAnsi="Arial" w:cs="Arial"/>
        <w:sz w:val="28"/>
        <w:szCs w:val="28"/>
      </w:rPr>
      <w:fldChar w:fldCharType="begin"/>
    </w:r>
    <w:r w:rsidRPr="00BF1A1F">
      <w:rPr>
        <w:rFonts w:ascii="Arial" w:hAnsi="Arial" w:cs="Arial"/>
        <w:sz w:val="28"/>
        <w:szCs w:val="28"/>
      </w:rPr>
      <w:instrText xml:space="preserve"> SECTIONPAGES   \* MERGEFORMAT </w:instrText>
    </w:r>
    <w:r w:rsidRPr="00BF1A1F">
      <w:rPr>
        <w:rFonts w:ascii="Arial" w:hAnsi="Arial" w:cs="Arial"/>
        <w:sz w:val="28"/>
        <w:szCs w:val="28"/>
      </w:rPr>
      <w:fldChar w:fldCharType="separate"/>
    </w:r>
    <w:r w:rsidR="006804DA">
      <w:rPr>
        <w:rFonts w:ascii="Arial" w:hAnsi="Arial" w:cs="Arial"/>
        <w:noProof/>
        <w:sz w:val="28"/>
        <w:szCs w:val="28"/>
      </w:rPr>
      <w:t>12</w:t>
    </w:r>
    <w:r w:rsidRPr="00BF1A1F">
      <w:rPr>
        <w:rFonts w:ascii="Arial" w:hAnsi="Arial" w:cs="Arial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BE51DB" w14:textId="77777777" w:rsidR="00A0020C" w:rsidRDefault="00A0020C">
      <w:pPr>
        <w:spacing w:after="0" w:line="240" w:lineRule="auto"/>
      </w:pPr>
      <w:r>
        <w:separator/>
      </w:r>
    </w:p>
  </w:footnote>
  <w:footnote w:type="continuationSeparator" w:id="0">
    <w:p w14:paraId="52BD24D0" w14:textId="77777777" w:rsidR="00A0020C" w:rsidRDefault="00A002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3B1E59"/>
    <w:multiLevelType w:val="multilevel"/>
    <w:tmpl w:val="F6C68C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1725053"/>
    <w:multiLevelType w:val="multilevel"/>
    <w:tmpl w:val="70862C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2C7D68"/>
    <w:multiLevelType w:val="multilevel"/>
    <w:tmpl w:val="AAE246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88F2B62"/>
    <w:multiLevelType w:val="multilevel"/>
    <w:tmpl w:val="0E0C38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FA72DB1"/>
    <w:multiLevelType w:val="multilevel"/>
    <w:tmpl w:val="5AA4D0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02F60C3"/>
    <w:multiLevelType w:val="multilevel"/>
    <w:tmpl w:val="C39E1E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0013E9B"/>
    <w:multiLevelType w:val="multilevel"/>
    <w:tmpl w:val="19149D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33D6A2C"/>
    <w:multiLevelType w:val="multilevel"/>
    <w:tmpl w:val="D6CCC7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3AF7961"/>
    <w:multiLevelType w:val="multilevel"/>
    <w:tmpl w:val="AE4E5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53503372">
    <w:abstractNumId w:val="5"/>
  </w:num>
  <w:num w:numId="2" w16cid:durableId="993139712">
    <w:abstractNumId w:val="0"/>
  </w:num>
  <w:num w:numId="3" w16cid:durableId="1740709999">
    <w:abstractNumId w:val="7"/>
  </w:num>
  <w:num w:numId="4" w16cid:durableId="2007635192">
    <w:abstractNumId w:val="4"/>
  </w:num>
  <w:num w:numId="5" w16cid:durableId="249117550">
    <w:abstractNumId w:val="2"/>
  </w:num>
  <w:num w:numId="6" w16cid:durableId="41246994">
    <w:abstractNumId w:val="6"/>
  </w:num>
  <w:num w:numId="7" w16cid:durableId="1308315562">
    <w:abstractNumId w:val="3"/>
  </w:num>
  <w:num w:numId="8" w16cid:durableId="1483082583">
    <w:abstractNumId w:val="8"/>
  </w:num>
  <w:num w:numId="9" w16cid:durableId="18133322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4C1"/>
    <w:rsid w:val="00011195"/>
    <w:rsid w:val="000344D6"/>
    <w:rsid w:val="00042F45"/>
    <w:rsid w:val="00093F4A"/>
    <w:rsid w:val="00104161"/>
    <w:rsid w:val="00132A5F"/>
    <w:rsid w:val="00250824"/>
    <w:rsid w:val="00254AA6"/>
    <w:rsid w:val="00294C0A"/>
    <w:rsid w:val="002E3B4B"/>
    <w:rsid w:val="00311F31"/>
    <w:rsid w:val="00326DA0"/>
    <w:rsid w:val="00347E2C"/>
    <w:rsid w:val="00396FF2"/>
    <w:rsid w:val="003C047F"/>
    <w:rsid w:val="00423D18"/>
    <w:rsid w:val="00435937"/>
    <w:rsid w:val="005404C4"/>
    <w:rsid w:val="005A367E"/>
    <w:rsid w:val="006804DA"/>
    <w:rsid w:val="006D1D0A"/>
    <w:rsid w:val="007574C1"/>
    <w:rsid w:val="00761669"/>
    <w:rsid w:val="007B11B6"/>
    <w:rsid w:val="008107F6"/>
    <w:rsid w:val="00955963"/>
    <w:rsid w:val="009E723C"/>
    <w:rsid w:val="00A0020C"/>
    <w:rsid w:val="00A138C3"/>
    <w:rsid w:val="00AF0230"/>
    <w:rsid w:val="00B22662"/>
    <w:rsid w:val="00B405EE"/>
    <w:rsid w:val="00B4727B"/>
    <w:rsid w:val="00BF1A1F"/>
    <w:rsid w:val="00BF2707"/>
    <w:rsid w:val="00C75449"/>
    <w:rsid w:val="00DD1264"/>
    <w:rsid w:val="00E435E4"/>
    <w:rsid w:val="00E527D0"/>
    <w:rsid w:val="00E80425"/>
    <w:rsid w:val="00EB17A0"/>
    <w:rsid w:val="00FC280A"/>
    <w:rsid w:val="00FC5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95D556"/>
  <w15:docId w15:val="{E8277BD1-D5B6-40DD-933E-62020C0D8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DE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enabsatz">
    <w:name w:val="List Paragraph"/>
    <w:basedOn w:val="Standard"/>
    <w:uiPriority w:val="34"/>
    <w:qFormat/>
    <w:rsid w:val="001258C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2844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8443A"/>
  </w:style>
  <w:style w:type="paragraph" w:styleId="Fuzeile">
    <w:name w:val="footer"/>
    <w:basedOn w:val="Standard"/>
    <w:link w:val="FuzeileZchn"/>
    <w:uiPriority w:val="99"/>
    <w:unhideWhenUsed/>
    <w:rsid w:val="002844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844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1omA8OdHJ4/KGS35KBcX6fdStQ==">CgMxLjAyCGguZ2pkZ3hzOAByITFBQTdBb3FqcUp5cllOTUhVdUFWd2NXemg0YV9DV2dvSg==</go:docsCustomData>
</go:gDocsCustomXmlDataStorage>
</file>

<file path=customXml/itemProps1.xml><?xml version="1.0" encoding="utf-8"?>
<ds:datastoreItem xmlns:ds="http://schemas.openxmlformats.org/officeDocument/2006/customXml" ds:itemID="{D3C0FBA0-1FA6-42C7-A934-491754F4F1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897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GVB1</dc:creator>
  <cp:lastModifiedBy>Raphael Seidl</cp:lastModifiedBy>
  <cp:revision>35</cp:revision>
  <dcterms:created xsi:type="dcterms:W3CDTF">2025-01-11T13:01:00Z</dcterms:created>
  <dcterms:modified xsi:type="dcterms:W3CDTF">2025-02-21T17:08:00Z</dcterms:modified>
</cp:coreProperties>
</file>